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C6C11" w14:textId="77777777" w:rsidR="0054241B" w:rsidRPr="00640080" w:rsidRDefault="000D3E64" w:rsidP="0054241B">
      <w:pPr>
        <w:spacing w:after="0" w:line="240" w:lineRule="auto"/>
        <w:ind w:right="-426"/>
        <w:jc w:val="right"/>
        <w:rPr>
          <w:rFonts w:ascii="Times New Roman" w:eastAsia="Times New Roman" w:hAnsi="Times New Roman"/>
          <w:b/>
          <w:i/>
          <w:sz w:val="28"/>
          <w:szCs w:val="20"/>
          <w:lang w:eastAsia="uk-UA"/>
        </w:rPr>
      </w:pPr>
      <w:bookmarkStart w:id="0" w:name="bookmark0"/>
      <w:r>
        <w:rPr>
          <w:rFonts w:ascii="Times New Roman" w:eastAsia="Times New Roman" w:hAnsi="Times New Roman"/>
          <w:b/>
          <w:i/>
          <w:noProof/>
          <w:sz w:val="26"/>
          <w:szCs w:val="26"/>
        </w:rPr>
        <w:pict w14:anchorId="1DB75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9.8pt;margin-top:.05pt;width:43.8pt;height:55.85pt;z-index:251658240;mso-position-horizontal:absolute;mso-position-horizontal-relative:text;mso-position-vertical-relative:text" o:preferrelative="f" fillcolor="window">
            <v:imagedata r:id="rId6" o:title=""/>
            <o:lock v:ext="edit" aspectratio="f"/>
            <w10:wrap type="square" side="right"/>
          </v:shape>
          <o:OLEObject Type="Embed" ProgID="PBrush" ShapeID="_x0000_s1026" DrawAspect="Content" ObjectID="_1840094565" r:id="rId7"/>
        </w:pict>
      </w:r>
    </w:p>
    <w:p w14:paraId="7ECAA861" w14:textId="77777777" w:rsidR="0054241B" w:rsidRDefault="0054241B" w:rsidP="0054241B">
      <w:pPr>
        <w:spacing w:after="0" w:line="240" w:lineRule="auto"/>
        <w:ind w:right="-426"/>
        <w:rPr>
          <w:rFonts w:ascii="Times New Roman" w:eastAsia="Times New Roman" w:hAnsi="Times New Roman"/>
          <w:b/>
          <w:sz w:val="28"/>
          <w:szCs w:val="20"/>
          <w:lang w:eastAsia="uk-UA"/>
        </w:rPr>
      </w:pPr>
    </w:p>
    <w:p w14:paraId="3FAA9A22" w14:textId="18FFA3FF" w:rsidR="0054241B" w:rsidRDefault="00CA2ED6" w:rsidP="0054241B">
      <w:pPr>
        <w:spacing w:after="0" w:line="240" w:lineRule="auto"/>
        <w:ind w:right="-426"/>
        <w:rPr>
          <w:rFonts w:ascii="Times New Roman" w:eastAsia="Times New Roman" w:hAnsi="Times New Roman"/>
          <w:b/>
          <w:sz w:val="28"/>
          <w:szCs w:val="20"/>
          <w:lang w:eastAsia="uk-UA"/>
        </w:rPr>
      </w:pPr>
      <w:r>
        <w:rPr>
          <w:rFonts w:ascii="Times New Roman" w:eastAsia="Times New Roman" w:hAnsi="Times New Roman"/>
          <w:b/>
          <w:sz w:val="28"/>
          <w:szCs w:val="20"/>
          <w:lang w:eastAsia="uk-UA"/>
        </w:rPr>
        <w:t xml:space="preserve">        </w:t>
      </w:r>
      <w:r w:rsidR="00164F0C">
        <w:rPr>
          <w:rFonts w:ascii="Times New Roman" w:eastAsia="Times New Roman" w:hAnsi="Times New Roman"/>
          <w:b/>
          <w:sz w:val="28"/>
          <w:szCs w:val="20"/>
          <w:lang w:eastAsia="uk-UA"/>
        </w:rPr>
        <w:t xml:space="preserve">                             </w:t>
      </w:r>
    </w:p>
    <w:p w14:paraId="0EE7DECD" w14:textId="77777777" w:rsidR="0054241B" w:rsidRDefault="0054241B" w:rsidP="0054241B">
      <w:pPr>
        <w:spacing w:after="0" w:line="240" w:lineRule="auto"/>
        <w:ind w:right="-426"/>
        <w:rPr>
          <w:rFonts w:ascii="Times New Roman" w:eastAsia="Times New Roman" w:hAnsi="Times New Roman"/>
          <w:b/>
          <w:sz w:val="28"/>
          <w:szCs w:val="20"/>
          <w:lang w:eastAsia="uk-UA"/>
        </w:rPr>
      </w:pPr>
    </w:p>
    <w:p w14:paraId="705B06C8" w14:textId="77777777" w:rsidR="0054241B" w:rsidRDefault="0054241B" w:rsidP="0054241B">
      <w:pPr>
        <w:spacing w:after="0" w:line="360" w:lineRule="auto"/>
        <w:ind w:right="-425"/>
        <w:jc w:val="center"/>
        <w:rPr>
          <w:rFonts w:ascii="Times New Roman" w:hAnsi="Times New Roman"/>
          <w:b/>
          <w:spacing w:val="50"/>
          <w:sz w:val="28"/>
          <w:szCs w:val="28"/>
          <w:shd w:val="clear" w:color="auto" w:fill="FFFFFF"/>
          <w:lang w:eastAsia="uk-UA"/>
        </w:rPr>
      </w:pPr>
      <w:r>
        <w:rPr>
          <w:rFonts w:ascii="Times New Roman" w:eastAsia="Times New Roman" w:hAnsi="Times New Roman"/>
          <w:b/>
          <w:sz w:val="28"/>
          <w:szCs w:val="28"/>
          <w:lang w:eastAsia="uk-UA"/>
        </w:rPr>
        <w:t>ДЯДЬКОВИЦЬКА  СІЛЬСЬКА  РАДА</w:t>
      </w:r>
      <w:r>
        <w:rPr>
          <w:rFonts w:ascii="Times New Roman" w:eastAsia="Times New Roman" w:hAnsi="Times New Roman"/>
          <w:b/>
          <w:sz w:val="28"/>
          <w:szCs w:val="28"/>
          <w:lang w:eastAsia="uk-UA"/>
        </w:rPr>
        <w:br/>
        <w:t>РІВНЕНСЬКОГО  РАЙОНУ  РІВНЕНСЬКОЇ  ОБЛАСТІ</w:t>
      </w:r>
      <w:bookmarkStart w:id="1" w:name="bookmark1"/>
      <w:bookmarkEnd w:id="0"/>
    </w:p>
    <w:p w14:paraId="6F201C37" w14:textId="77777777" w:rsidR="0054241B" w:rsidRDefault="0054241B" w:rsidP="0054241B">
      <w:pPr>
        <w:keepNext/>
        <w:keepLines/>
        <w:tabs>
          <w:tab w:val="left" w:pos="4730"/>
        </w:tabs>
        <w:spacing w:after="0"/>
        <w:ind w:right="-425"/>
        <w:jc w:val="center"/>
        <w:outlineLvl w:val="0"/>
        <w:rPr>
          <w:rFonts w:ascii="Times New Roman" w:eastAsia="Times New Roman" w:hAnsi="Times New Roman"/>
          <w:spacing w:val="50"/>
          <w:sz w:val="28"/>
          <w:szCs w:val="28"/>
          <w:shd w:val="clear" w:color="auto" w:fill="FFFFFF"/>
        </w:rPr>
      </w:pPr>
      <w:r>
        <w:rPr>
          <w:rFonts w:ascii="Times New Roman" w:eastAsia="Times New Roman" w:hAnsi="Times New Roman"/>
          <w:spacing w:val="50"/>
          <w:sz w:val="28"/>
          <w:szCs w:val="28"/>
          <w:shd w:val="clear" w:color="auto" w:fill="FFFFFF"/>
        </w:rPr>
        <w:t>ВИКОНАВЧИЙ КОМІТЕТ</w:t>
      </w:r>
    </w:p>
    <w:p w14:paraId="3DE76A09" w14:textId="77777777" w:rsidR="0054241B" w:rsidRDefault="0054241B" w:rsidP="0054241B">
      <w:pPr>
        <w:keepNext/>
        <w:keepLines/>
        <w:tabs>
          <w:tab w:val="left" w:pos="4730"/>
        </w:tabs>
        <w:spacing w:after="0"/>
        <w:ind w:right="-425"/>
        <w:jc w:val="center"/>
        <w:outlineLvl w:val="0"/>
        <w:rPr>
          <w:rFonts w:ascii="Times New Roman" w:eastAsia="Times New Roman" w:hAnsi="Times New Roman"/>
          <w:spacing w:val="50"/>
          <w:sz w:val="16"/>
          <w:szCs w:val="16"/>
          <w:shd w:val="clear" w:color="auto" w:fill="FFFFFF"/>
        </w:rPr>
      </w:pPr>
    </w:p>
    <w:p w14:paraId="71DB9F14" w14:textId="77777777" w:rsidR="0054241B" w:rsidRDefault="0054241B" w:rsidP="0054241B">
      <w:pPr>
        <w:keepNext/>
        <w:keepLines/>
        <w:tabs>
          <w:tab w:val="left" w:pos="4730"/>
        </w:tabs>
        <w:spacing w:after="0"/>
        <w:ind w:right="-425"/>
        <w:jc w:val="center"/>
        <w:outlineLvl w:val="0"/>
        <w:rPr>
          <w:rFonts w:ascii="Times New Roman" w:eastAsia="Times New Roman" w:hAnsi="Times New Roman"/>
          <w:b/>
          <w:spacing w:val="50"/>
          <w:sz w:val="32"/>
          <w:szCs w:val="28"/>
          <w:shd w:val="clear" w:color="auto" w:fill="FFFFFF"/>
        </w:rPr>
      </w:pPr>
      <w:r>
        <w:rPr>
          <w:rFonts w:ascii="Times New Roman" w:eastAsia="Times New Roman" w:hAnsi="Times New Roman"/>
          <w:b/>
          <w:spacing w:val="50"/>
          <w:sz w:val="32"/>
          <w:szCs w:val="28"/>
          <w:shd w:val="clear" w:color="auto" w:fill="FFFFFF"/>
        </w:rPr>
        <w:t>РІШЕННЯ</w:t>
      </w:r>
    </w:p>
    <w:bookmarkEnd w:id="1"/>
    <w:p w14:paraId="1172AADE" w14:textId="296504F5" w:rsidR="0054241B" w:rsidRDefault="00A92376" w:rsidP="0054241B">
      <w:pPr>
        <w:keepNext/>
        <w:keepLines/>
        <w:tabs>
          <w:tab w:val="left" w:pos="4730"/>
        </w:tabs>
        <w:spacing w:after="0" w:line="595" w:lineRule="exact"/>
        <w:ind w:right="-425"/>
        <w:outlineLvl w:val="0"/>
        <w:rPr>
          <w:rFonts w:ascii="Times New Roman" w:eastAsia="Times New Roman" w:hAnsi="Times New Roman"/>
          <w:sz w:val="28"/>
          <w:szCs w:val="28"/>
        </w:rPr>
      </w:pPr>
      <w:r>
        <w:rPr>
          <w:rFonts w:ascii="Times New Roman" w:eastAsia="Times New Roman" w:hAnsi="Times New Roman"/>
          <w:sz w:val="28"/>
          <w:szCs w:val="28"/>
        </w:rPr>
        <w:t>23 квітня 2026</w:t>
      </w:r>
      <w:r w:rsidR="0054241B">
        <w:rPr>
          <w:rFonts w:ascii="Times New Roman" w:eastAsia="Times New Roman" w:hAnsi="Times New Roman"/>
          <w:sz w:val="28"/>
          <w:szCs w:val="28"/>
        </w:rPr>
        <w:t xml:space="preserve"> року                                                                                         №  </w:t>
      </w:r>
      <w:r w:rsidR="00A717B4">
        <w:rPr>
          <w:rFonts w:ascii="Times New Roman" w:eastAsia="Times New Roman" w:hAnsi="Times New Roman"/>
          <w:sz w:val="28"/>
          <w:szCs w:val="28"/>
        </w:rPr>
        <w:t>50</w:t>
      </w:r>
    </w:p>
    <w:p w14:paraId="7711D000" w14:textId="77777777" w:rsidR="0054241B" w:rsidRDefault="0054241B" w:rsidP="0054241B">
      <w:pPr>
        <w:shd w:val="clear" w:color="auto" w:fill="FFFFFF"/>
        <w:spacing w:after="0" w:line="240" w:lineRule="auto"/>
        <w:jc w:val="center"/>
        <w:rPr>
          <w:rFonts w:ascii="Times New Roman" w:eastAsia="Times New Roman" w:hAnsi="Times New Roman"/>
          <w:color w:val="000000"/>
          <w:sz w:val="28"/>
          <w:szCs w:val="28"/>
          <w:lang w:eastAsia="uk-UA"/>
        </w:rPr>
      </w:pPr>
    </w:p>
    <w:p w14:paraId="0165898A" w14:textId="77777777" w:rsidR="0054241B" w:rsidRDefault="0054241B" w:rsidP="0054241B">
      <w:pPr>
        <w:shd w:val="clear" w:color="auto" w:fill="FFFFFF"/>
        <w:spacing w:after="0" w:line="240" w:lineRule="auto"/>
        <w:jc w:val="center"/>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w:t>
      </w:r>
    </w:p>
    <w:p w14:paraId="2F5A1839" w14:textId="77777777" w:rsidR="00DC31AD" w:rsidRDefault="00DC31AD" w:rsidP="00DC31AD">
      <w:pPr>
        <w:shd w:val="clear" w:color="auto" w:fill="FFFFFF"/>
        <w:spacing w:after="0"/>
        <w:ind w:right="5244"/>
        <w:jc w:val="both"/>
        <w:textAlignment w:val="baseline"/>
        <w:rPr>
          <w:rFonts w:ascii="Arial" w:eastAsia="Times New Roman" w:hAnsi="Arial" w:cs="Arial"/>
          <w:sz w:val="28"/>
          <w:szCs w:val="24"/>
          <w:lang w:eastAsia="uk-UA"/>
        </w:rPr>
      </w:pPr>
      <w:r>
        <w:rPr>
          <w:rFonts w:ascii="Times New Roman" w:eastAsia="Times New Roman" w:hAnsi="Times New Roman"/>
          <w:bCs/>
          <w:sz w:val="28"/>
          <w:szCs w:val="26"/>
          <w:bdr w:val="none" w:sz="0" w:space="0" w:color="auto" w:frame="1"/>
          <w:lang w:eastAsia="uk-UA"/>
        </w:rPr>
        <w:t>Про </w:t>
      </w:r>
      <w:proofErr w:type="spellStart"/>
      <w:r>
        <w:rPr>
          <w:rFonts w:ascii="Times New Roman" w:eastAsia="Times New Roman" w:hAnsi="Times New Roman"/>
          <w:bCs/>
          <w:sz w:val="28"/>
          <w:szCs w:val="26"/>
          <w:bdr w:val="none" w:sz="0" w:space="0" w:color="auto" w:frame="1"/>
          <w:lang w:val="ru-RU" w:eastAsia="uk-UA"/>
        </w:rPr>
        <w:t>надання</w:t>
      </w:r>
      <w:proofErr w:type="spellEnd"/>
      <w:r>
        <w:rPr>
          <w:rFonts w:ascii="Times New Roman" w:eastAsia="Times New Roman" w:hAnsi="Times New Roman"/>
          <w:bCs/>
          <w:sz w:val="28"/>
          <w:szCs w:val="26"/>
          <w:bdr w:val="none" w:sz="0" w:space="0" w:color="auto" w:frame="1"/>
          <w:lang w:val="ru-RU" w:eastAsia="uk-UA"/>
        </w:rPr>
        <w:t xml:space="preserve"> </w:t>
      </w:r>
      <w:proofErr w:type="spellStart"/>
      <w:r>
        <w:rPr>
          <w:rFonts w:ascii="Times New Roman" w:eastAsia="Times New Roman" w:hAnsi="Times New Roman"/>
          <w:bCs/>
          <w:sz w:val="28"/>
          <w:szCs w:val="26"/>
          <w:bdr w:val="none" w:sz="0" w:space="0" w:color="auto" w:frame="1"/>
          <w:lang w:val="ru-RU" w:eastAsia="uk-UA"/>
        </w:rPr>
        <w:t>дозволу</w:t>
      </w:r>
      <w:proofErr w:type="spellEnd"/>
      <w:r>
        <w:rPr>
          <w:rFonts w:ascii="Times New Roman" w:eastAsia="Times New Roman" w:hAnsi="Times New Roman"/>
          <w:bCs/>
          <w:sz w:val="28"/>
          <w:szCs w:val="26"/>
          <w:bdr w:val="none" w:sz="0" w:space="0" w:color="auto" w:frame="1"/>
          <w:lang w:val="ru-RU" w:eastAsia="uk-UA"/>
        </w:rPr>
        <w:t xml:space="preserve"> на </w:t>
      </w:r>
      <w:proofErr w:type="spellStart"/>
      <w:r>
        <w:rPr>
          <w:rFonts w:ascii="Times New Roman" w:eastAsia="Times New Roman" w:hAnsi="Times New Roman"/>
          <w:bCs/>
          <w:sz w:val="28"/>
          <w:szCs w:val="26"/>
          <w:bdr w:val="none" w:sz="0" w:space="0" w:color="auto" w:frame="1"/>
          <w:lang w:val="ru-RU" w:eastAsia="uk-UA"/>
        </w:rPr>
        <w:t>укладання</w:t>
      </w:r>
      <w:proofErr w:type="spellEnd"/>
      <w:r>
        <w:rPr>
          <w:rFonts w:ascii="Times New Roman" w:eastAsia="Times New Roman" w:hAnsi="Times New Roman"/>
          <w:bCs/>
          <w:sz w:val="28"/>
          <w:szCs w:val="26"/>
          <w:bdr w:val="none" w:sz="0" w:space="0" w:color="auto" w:frame="1"/>
          <w:lang w:val="ru-RU" w:eastAsia="uk-UA"/>
        </w:rPr>
        <w:t xml:space="preserve"> договору про</w:t>
      </w:r>
      <w:r>
        <w:rPr>
          <w:rFonts w:ascii="Arial" w:eastAsia="Times New Roman" w:hAnsi="Arial" w:cs="Arial"/>
          <w:sz w:val="28"/>
          <w:szCs w:val="24"/>
          <w:lang w:val="ru-RU" w:eastAsia="uk-UA"/>
        </w:rPr>
        <w:t xml:space="preserve"> </w:t>
      </w:r>
      <w:r>
        <w:rPr>
          <w:rFonts w:ascii="Times New Roman" w:eastAsia="Times New Roman" w:hAnsi="Times New Roman"/>
          <w:bCs/>
          <w:sz w:val="28"/>
          <w:szCs w:val="26"/>
          <w:bdr w:val="none" w:sz="0" w:space="0" w:color="auto" w:frame="1"/>
          <w:lang w:eastAsia="uk-UA"/>
        </w:rPr>
        <w:t xml:space="preserve">поділ спадкового майна </w:t>
      </w:r>
    </w:p>
    <w:p w14:paraId="2E60192D" w14:textId="77777777" w:rsidR="00DC31AD" w:rsidRPr="00874CCF" w:rsidRDefault="00DC31AD" w:rsidP="00DC31AD">
      <w:pPr>
        <w:shd w:val="clear" w:color="auto" w:fill="FFFFFF"/>
        <w:spacing w:after="0"/>
        <w:ind w:right="5244"/>
        <w:jc w:val="both"/>
        <w:textAlignment w:val="baseline"/>
        <w:rPr>
          <w:rFonts w:ascii="Arial" w:eastAsia="Times New Roman" w:hAnsi="Arial" w:cs="Arial"/>
          <w:sz w:val="28"/>
          <w:szCs w:val="24"/>
          <w:lang w:eastAsia="uk-UA"/>
        </w:rPr>
      </w:pPr>
    </w:p>
    <w:p w14:paraId="37B2A9DA" w14:textId="07EB664A" w:rsidR="00DC31AD" w:rsidRDefault="00DC31AD" w:rsidP="00DC31AD">
      <w:pPr>
        <w:shd w:val="clear" w:color="auto" w:fill="FFFFFF"/>
        <w:spacing w:after="0"/>
        <w:ind w:firstLine="709"/>
        <w:jc w:val="both"/>
        <w:textAlignment w:val="baseline"/>
        <w:rPr>
          <w:rFonts w:ascii="Arial" w:eastAsia="Times New Roman" w:hAnsi="Arial" w:cs="Arial"/>
          <w:color w:val="565656"/>
          <w:sz w:val="28"/>
          <w:szCs w:val="24"/>
          <w:lang w:eastAsia="uk-UA"/>
        </w:rPr>
      </w:pPr>
      <w:r>
        <w:rPr>
          <w:rFonts w:ascii="Times New Roman" w:eastAsia="Times New Roman" w:hAnsi="Times New Roman"/>
          <w:color w:val="000000"/>
          <w:sz w:val="28"/>
          <w:szCs w:val="26"/>
          <w:bdr w:val="none" w:sz="0" w:space="0" w:color="auto" w:frame="1"/>
          <w:lang w:eastAsia="uk-UA"/>
        </w:rPr>
        <w:t xml:space="preserve"> Керуючись ст. ст. 34, 40, 59 Закону України «Про місцеве самоврядування в Україні», ст. 12 Закону України «Про основи соціального захисту бездомних громадян і безпритульних дітей» ст. ст. 6, 177 Сімейного Кодексу України, ст. ст. 17, 18 Закону України «Про охорону дитинства»,         ст. 31, ч. 2, ст. 1268, ст. 1278 Цивільного кодексу України та керуючись постановою Кабінету Міністрів України «Питання діяльності органів опіки та піклування, пов’язаної із захистом прав дитини» від 24.09.2008 року № 866 (із змінами і доповненнями), розглянувши заяву та подані документи                               гр. </w:t>
      </w:r>
      <w:r w:rsidR="009E1128">
        <w:rPr>
          <w:rFonts w:ascii="Times New Roman" w:eastAsia="Times New Roman" w:hAnsi="Times New Roman"/>
          <w:color w:val="000000"/>
          <w:sz w:val="28"/>
          <w:szCs w:val="26"/>
          <w:bdr w:val="none" w:sz="0" w:space="0" w:color="auto" w:frame="1"/>
          <w:lang w:eastAsia="uk-UA"/>
        </w:rPr>
        <w:t>_____</w:t>
      </w:r>
      <w:r>
        <w:rPr>
          <w:rFonts w:ascii="Times New Roman" w:eastAsia="Times New Roman" w:hAnsi="Times New Roman"/>
          <w:color w:val="000000"/>
          <w:sz w:val="28"/>
          <w:szCs w:val="26"/>
          <w:bdr w:val="none" w:sz="0" w:space="0" w:color="auto" w:frame="1"/>
          <w:lang w:eastAsia="uk-UA"/>
        </w:rPr>
        <w:t xml:space="preserve">, як законного представника малолітніх дітей: </w:t>
      </w:r>
      <w:r w:rsidR="009E1128">
        <w:rPr>
          <w:rFonts w:ascii="Times New Roman" w:eastAsia="Times New Roman" w:hAnsi="Times New Roman"/>
          <w:color w:val="000000"/>
          <w:sz w:val="28"/>
          <w:szCs w:val="26"/>
          <w:bdr w:val="none" w:sz="0" w:space="0" w:color="auto" w:frame="1"/>
          <w:lang w:eastAsia="uk-UA"/>
        </w:rPr>
        <w:t>____</w:t>
      </w:r>
      <w:r>
        <w:rPr>
          <w:rFonts w:ascii="Times New Roman" w:eastAsia="Times New Roman" w:hAnsi="Times New Roman"/>
          <w:color w:val="000000"/>
          <w:sz w:val="28"/>
          <w:szCs w:val="26"/>
          <w:bdr w:val="none" w:sz="0" w:space="0" w:color="auto" w:frame="1"/>
          <w:lang w:eastAsia="uk-UA"/>
        </w:rPr>
        <w:t xml:space="preserve">, 2017 р. н. та </w:t>
      </w:r>
      <w:r w:rsidR="009E1128">
        <w:rPr>
          <w:rFonts w:ascii="Times New Roman" w:eastAsia="Times New Roman" w:hAnsi="Times New Roman"/>
          <w:color w:val="000000"/>
          <w:sz w:val="28"/>
          <w:szCs w:val="26"/>
          <w:bdr w:val="none" w:sz="0" w:space="0" w:color="auto" w:frame="1"/>
          <w:lang w:eastAsia="uk-UA"/>
        </w:rPr>
        <w:t>_____</w:t>
      </w:r>
      <w:r>
        <w:rPr>
          <w:rFonts w:ascii="Times New Roman" w:eastAsia="Times New Roman" w:hAnsi="Times New Roman"/>
          <w:color w:val="000000"/>
          <w:sz w:val="28"/>
          <w:szCs w:val="26"/>
          <w:bdr w:val="none" w:sz="0" w:space="0" w:color="auto" w:frame="1"/>
          <w:lang w:eastAsia="uk-UA"/>
        </w:rPr>
        <w:t xml:space="preserve">, 2023 р. н., яка діє від свого імені, від імені та в інтересах малолітнього </w:t>
      </w:r>
      <w:r w:rsidR="009E1128">
        <w:rPr>
          <w:rFonts w:ascii="Times New Roman" w:eastAsia="Times New Roman" w:hAnsi="Times New Roman"/>
          <w:color w:val="000000"/>
          <w:sz w:val="28"/>
          <w:szCs w:val="26"/>
          <w:bdr w:val="none" w:sz="0" w:space="0" w:color="auto" w:frame="1"/>
          <w:lang w:eastAsia="uk-UA"/>
        </w:rPr>
        <w:t>___</w:t>
      </w:r>
      <w:r>
        <w:rPr>
          <w:rFonts w:ascii="Times New Roman" w:eastAsia="Times New Roman" w:hAnsi="Times New Roman"/>
          <w:color w:val="000000"/>
          <w:sz w:val="28"/>
          <w:szCs w:val="26"/>
          <w:bdr w:val="none" w:sz="0" w:space="0" w:color="auto" w:frame="1"/>
          <w:lang w:eastAsia="uk-UA"/>
        </w:rPr>
        <w:t xml:space="preserve"> гр. </w:t>
      </w:r>
      <w:r w:rsidR="009E1128">
        <w:rPr>
          <w:rFonts w:ascii="Times New Roman" w:eastAsia="Times New Roman" w:hAnsi="Times New Roman"/>
          <w:color w:val="000000"/>
          <w:sz w:val="28"/>
          <w:szCs w:val="26"/>
          <w:bdr w:val="none" w:sz="0" w:space="0" w:color="auto" w:frame="1"/>
          <w:lang w:eastAsia="uk-UA"/>
        </w:rPr>
        <w:t>_____</w:t>
      </w:r>
      <w:r>
        <w:rPr>
          <w:rFonts w:ascii="Times New Roman" w:eastAsia="Times New Roman" w:hAnsi="Times New Roman"/>
          <w:color w:val="000000"/>
          <w:sz w:val="28"/>
          <w:szCs w:val="26"/>
          <w:bdr w:val="none" w:sz="0" w:space="0" w:color="auto" w:frame="1"/>
          <w:lang w:eastAsia="uk-UA"/>
        </w:rPr>
        <w:t>, який діє на підставі довіреності від 16.04.2026року</w:t>
      </w:r>
      <w:r w:rsidR="00BE1C5A">
        <w:rPr>
          <w:rFonts w:ascii="Times New Roman" w:eastAsia="Times New Roman" w:hAnsi="Times New Roman"/>
          <w:color w:val="000000"/>
          <w:sz w:val="28"/>
          <w:szCs w:val="26"/>
          <w:bdr w:val="none" w:sz="0" w:space="0" w:color="auto" w:frame="1"/>
          <w:lang w:eastAsia="uk-UA"/>
        </w:rPr>
        <w:t xml:space="preserve"> № 1-7</w:t>
      </w:r>
      <w:r>
        <w:rPr>
          <w:rFonts w:ascii="Times New Roman" w:eastAsia="Times New Roman" w:hAnsi="Times New Roman"/>
          <w:color w:val="000000"/>
          <w:sz w:val="28"/>
          <w:szCs w:val="26"/>
          <w:bdr w:val="none" w:sz="0" w:space="0" w:color="auto" w:frame="1"/>
          <w:lang w:eastAsia="uk-UA"/>
        </w:rPr>
        <w:t xml:space="preserve"> </w:t>
      </w:r>
      <w:r w:rsidRPr="007001C8">
        <w:rPr>
          <w:rFonts w:ascii="Times New Roman" w:eastAsia="Times New Roman" w:hAnsi="Times New Roman"/>
          <w:color w:val="000000"/>
          <w:sz w:val="28"/>
          <w:szCs w:val="26"/>
          <w:bdr w:val="none" w:sz="0" w:space="0" w:color="auto" w:frame="1"/>
          <w:lang w:eastAsia="uk-UA"/>
        </w:rPr>
        <w:t>від імені та в інтересах малолітнього</w:t>
      </w:r>
      <w:r>
        <w:rPr>
          <w:rFonts w:ascii="Times New Roman" w:eastAsia="Times New Roman" w:hAnsi="Times New Roman"/>
          <w:color w:val="000000"/>
          <w:sz w:val="28"/>
          <w:szCs w:val="26"/>
          <w:bdr w:val="none" w:sz="0" w:space="0" w:color="auto" w:frame="1"/>
          <w:lang w:eastAsia="uk-UA"/>
        </w:rPr>
        <w:t xml:space="preserve"> </w:t>
      </w:r>
      <w:r w:rsidR="009E1128">
        <w:rPr>
          <w:rFonts w:ascii="Times New Roman" w:eastAsia="Times New Roman" w:hAnsi="Times New Roman"/>
          <w:color w:val="000000"/>
          <w:sz w:val="28"/>
          <w:szCs w:val="26"/>
          <w:bdr w:val="none" w:sz="0" w:space="0" w:color="auto" w:frame="1"/>
          <w:lang w:eastAsia="uk-UA"/>
        </w:rPr>
        <w:t>_____</w:t>
      </w:r>
      <w:r>
        <w:rPr>
          <w:rFonts w:ascii="Times New Roman" w:eastAsia="Times New Roman" w:hAnsi="Times New Roman"/>
          <w:color w:val="000000"/>
          <w:sz w:val="28"/>
          <w:szCs w:val="26"/>
          <w:bdr w:val="none" w:sz="0" w:space="0" w:color="auto" w:frame="1"/>
          <w:lang w:eastAsia="uk-UA"/>
        </w:rPr>
        <w:t xml:space="preserve">., враховуючи клопотання служби у справах дітей </w:t>
      </w:r>
      <w:proofErr w:type="spellStart"/>
      <w:r>
        <w:rPr>
          <w:rFonts w:ascii="Times New Roman" w:eastAsia="Times New Roman" w:hAnsi="Times New Roman"/>
          <w:color w:val="000000"/>
          <w:sz w:val="28"/>
          <w:szCs w:val="26"/>
          <w:bdr w:val="none" w:sz="0" w:space="0" w:color="auto" w:frame="1"/>
          <w:lang w:eastAsia="uk-UA"/>
        </w:rPr>
        <w:t>Дядьковицької</w:t>
      </w:r>
      <w:proofErr w:type="spellEnd"/>
      <w:r>
        <w:rPr>
          <w:rFonts w:ascii="Times New Roman" w:eastAsia="Times New Roman" w:hAnsi="Times New Roman"/>
          <w:color w:val="000000"/>
          <w:sz w:val="28"/>
          <w:szCs w:val="26"/>
          <w:bdr w:val="none" w:sz="0" w:space="0" w:color="auto" w:frame="1"/>
          <w:lang w:eastAsia="uk-UA"/>
        </w:rPr>
        <w:t xml:space="preserve"> сільської ради, </w:t>
      </w:r>
      <w:r>
        <w:rPr>
          <w:rFonts w:ascii="Times New Roman" w:eastAsia="Times New Roman" w:hAnsi="Times New Roman"/>
          <w:color w:val="000000" w:themeColor="text1"/>
          <w:sz w:val="28"/>
          <w:szCs w:val="26"/>
          <w:bdr w:val="none" w:sz="0" w:space="0" w:color="auto" w:frame="1"/>
          <w:lang w:eastAsia="uk-UA"/>
        </w:rPr>
        <w:t>про те, що дії пов’язані з вчиненням правочину не обмежують й не порушують прав та інтересів дітей</w:t>
      </w:r>
      <w:r>
        <w:rPr>
          <w:rFonts w:ascii="Times New Roman" w:eastAsia="Times New Roman" w:hAnsi="Times New Roman"/>
          <w:color w:val="000000"/>
          <w:sz w:val="28"/>
          <w:szCs w:val="26"/>
          <w:bdr w:val="none" w:sz="0" w:space="0" w:color="auto" w:frame="1"/>
          <w:lang w:eastAsia="uk-UA"/>
        </w:rPr>
        <w:t xml:space="preserve">, виконавчий комітет </w:t>
      </w:r>
      <w:proofErr w:type="spellStart"/>
      <w:r>
        <w:rPr>
          <w:rFonts w:ascii="Times New Roman" w:eastAsia="Times New Roman" w:hAnsi="Times New Roman"/>
          <w:color w:val="000000"/>
          <w:sz w:val="28"/>
          <w:szCs w:val="26"/>
          <w:bdr w:val="none" w:sz="0" w:space="0" w:color="auto" w:frame="1"/>
          <w:lang w:eastAsia="uk-UA"/>
        </w:rPr>
        <w:t>Дядьковицької</w:t>
      </w:r>
      <w:proofErr w:type="spellEnd"/>
      <w:r>
        <w:rPr>
          <w:rFonts w:ascii="Times New Roman" w:eastAsia="Times New Roman" w:hAnsi="Times New Roman"/>
          <w:color w:val="000000"/>
          <w:sz w:val="28"/>
          <w:szCs w:val="26"/>
          <w:bdr w:val="none" w:sz="0" w:space="0" w:color="auto" w:frame="1"/>
          <w:lang w:eastAsia="uk-UA"/>
        </w:rPr>
        <w:t xml:space="preserve"> сільської ради,</w:t>
      </w:r>
    </w:p>
    <w:p w14:paraId="5C2AF1DD" w14:textId="77777777" w:rsidR="0054241B" w:rsidRDefault="0054241B" w:rsidP="0054241B">
      <w:pPr>
        <w:spacing w:after="0" w:line="240" w:lineRule="auto"/>
        <w:jc w:val="both"/>
        <w:rPr>
          <w:rFonts w:ascii="Times New Roman" w:hAnsi="Times New Roman"/>
          <w:sz w:val="28"/>
        </w:rPr>
      </w:pPr>
    </w:p>
    <w:p w14:paraId="768D8F63" w14:textId="77777777" w:rsidR="00A61B2E" w:rsidRPr="00A61B2E" w:rsidRDefault="006B4958" w:rsidP="00A61B2E">
      <w:pPr>
        <w:shd w:val="clear" w:color="auto" w:fill="FFFFFF"/>
        <w:spacing w:after="0"/>
        <w:jc w:val="center"/>
        <w:rPr>
          <w:rFonts w:ascii="Times New Roman" w:eastAsia="Times New Roman" w:hAnsi="Times New Roman"/>
          <w:b/>
          <w:color w:val="303030"/>
          <w:sz w:val="32"/>
          <w:szCs w:val="28"/>
        </w:rPr>
      </w:pPr>
      <w:r w:rsidRPr="006B4958">
        <w:rPr>
          <w:rFonts w:ascii="Times New Roman" w:eastAsia="Times New Roman" w:hAnsi="Times New Roman"/>
          <w:b/>
          <w:color w:val="303030"/>
          <w:sz w:val="32"/>
          <w:szCs w:val="28"/>
        </w:rPr>
        <w:t>В И Р І Ш И В:</w:t>
      </w:r>
    </w:p>
    <w:p w14:paraId="2FC2BC95" w14:textId="1B68C383" w:rsidR="0004005A" w:rsidRPr="0004005A" w:rsidRDefault="00A61B2E" w:rsidP="00A61B2E">
      <w:pPr>
        <w:numPr>
          <w:ilvl w:val="0"/>
          <w:numId w:val="1"/>
        </w:numPr>
        <w:shd w:val="clear" w:color="auto" w:fill="FFFFFF"/>
        <w:spacing w:after="0"/>
        <w:contextualSpacing/>
        <w:jc w:val="both"/>
        <w:textAlignment w:val="baseline"/>
        <w:rPr>
          <w:rFonts w:ascii="Arial" w:eastAsia="Times New Roman" w:hAnsi="Arial" w:cs="Arial"/>
          <w:color w:val="0D0D0D" w:themeColor="text1" w:themeTint="F2"/>
          <w:sz w:val="28"/>
          <w:szCs w:val="28"/>
          <w:lang w:eastAsia="uk-UA"/>
        </w:rPr>
      </w:pPr>
      <w:r>
        <w:rPr>
          <w:rFonts w:ascii="Times New Roman" w:eastAsia="Times New Roman" w:hAnsi="Times New Roman"/>
          <w:color w:val="000000"/>
          <w:sz w:val="28"/>
          <w:szCs w:val="26"/>
          <w:bdr w:val="none" w:sz="0" w:space="0" w:color="auto" w:frame="1"/>
          <w:lang w:eastAsia="uk-UA"/>
        </w:rPr>
        <w:t xml:space="preserve">Надати дозвіл </w:t>
      </w:r>
      <w:r>
        <w:rPr>
          <w:rFonts w:ascii="Times New Roman" w:eastAsia="Times New Roman" w:hAnsi="Times New Roman"/>
          <w:color w:val="000000"/>
          <w:sz w:val="28"/>
          <w:szCs w:val="28"/>
          <w:bdr w:val="none" w:sz="0" w:space="0" w:color="auto" w:frame="1"/>
          <w:lang w:eastAsia="uk-UA"/>
        </w:rPr>
        <w:t xml:space="preserve">на укладання та посвідчення нотаріусом договору про поділ спадкового майна після смерті </w:t>
      </w:r>
      <w:r w:rsidR="009E1128">
        <w:rPr>
          <w:rFonts w:ascii="Times New Roman" w:eastAsia="Times New Roman" w:hAnsi="Times New Roman"/>
          <w:color w:val="0D0D0D" w:themeColor="text1" w:themeTint="F2"/>
          <w:sz w:val="28"/>
          <w:szCs w:val="28"/>
          <w:bdr w:val="none" w:sz="0" w:space="0" w:color="auto" w:frame="1"/>
          <w:lang w:eastAsia="uk-UA"/>
        </w:rPr>
        <w:t>______</w:t>
      </w:r>
      <w:r w:rsidRPr="00B907BC">
        <w:rPr>
          <w:rFonts w:ascii="Times New Roman" w:eastAsia="Times New Roman" w:hAnsi="Times New Roman"/>
          <w:color w:val="0D0D0D" w:themeColor="text1" w:themeTint="F2"/>
          <w:sz w:val="28"/>
          <w:szCs w:val="28"/>
          <w:bdr w:val="none" w:sz="0" w:space="0" w:color="auto" w:frame="1"/>
          <w:lang w:eastAsia="uk-UA"/>
        </w:rPr>
        <w:t xml:space="preserve"> між спадкоємцями померлого, а саме:</w:t>
      </w:r>
      <w:r w:rsidRPr="00B907BC">
        <w:rPr>
          <w:rFonts w:ascii="Times New Roman" w:eastAsia="Times New Roman" w:hAnsi="Times New Roman"/>
          <w:color w:val="0D0D0D" w:themeColor="text1" w:themeTint="F2"/>
          <w:sz w:val="28"/>
          <w:szCs w:val="26"/>
          <w:bdr w:val="none" w:sz="0" w:space="0" w:color="auto" w:frame="1"/>
          <w:lang w:eastAsia="uk-UA"/>
        </w:rPr>
        <w:t xml:space="preserve"> </w:t>
      </w:r>
      <w:r w:rsidR="009E1128">
        <w:rPr>
          <w:rFonts w:ascii="Times New Roman" w:eastAsia="Times New Roman" w:hAnsi="Times New Roman"/>
          <w:color w:val="0D0D0D" w:themeColor="text1" w:themeTint="F2"/>
          <w:sz w:val="28"/>
          <w:szCs w:val="26"/>
          <w:bdr w:val="none" w:sz="0" w:space="0" w:color="auto" w:frame="1"/>
          <w:lang w:eastAsia="uk-UA"/>
        </w:rPr>
        <w:t>______</w:t>
      </w:r>
      <w:r w:rsidRPr="00B907BC">
        <w:rPr>
          <w:rFonts w:ascii="Times New Roman" w:eastAsia="Times New Roman" w:hAnsi="Times New Roman"/>
          <w:color w:val="0D0D0D" w:themeColor="text1" w:themeTint="F2"/>
          <w:sz w:val="28"/>
          <w:szCs w:val="26"/>
          <w:bdr w:val="none" w:sz="0" w:space="0" w:color="auto" w:frame="1"/>
          <w:lang w:eastAsia="uk-UA"/>
        </w:rPr>
        <w:t xml:space="preserve">, </w:t>
      </w:r>
      <w:r w:rsidR="000D3E64">
        <w:rPr>
          <w:rFonts w:ascii="Times New Roman" w:eastAsia="Times New Roman" w:hAnsi="Times New Roman"/>
          <w:color w:val="0D0D0D" w:themeColor="text1" w:themeTint="F2"/>
          <w:sz w:val="28"/>
          <w:szCs w:val="26"/>
          <w:bdr w:val="none" w:sz="0" w:space="0" w:color="auto" w:frame="1"/>
          <w:lang w:eastAsia="uk-UA"/>
        </w:rPr>
        <w:t>___</w:t>
      </w:r>
      <w:r w:rsidRPr="00B907BC">
        <w:rPr>
          <w:rFonts w:ascii="Times New Roman" w:eastAsia="Times New Roman" w:hAnsi="Times New Roman"/>
          <w:color w:val="0D0D0D" w:themeColor="text1" w:themeTint="F2"/>
          <w:sz w:val="28"/>
          <w:szCs w:val="26"/>
          <w:bdr w:val="none" w:sz="0" w:space="0" w:color="auto" w:frame="1"/>
          <w:lang w:eastAsia="uk-UA"/>
        </w:rPr>
        <w:t>1991 р. н.</w:t>
      </w:r>
      <w:r>
        <w:rPr>
          <w:rFonts w:ascii="Times New Roman" w:eastAsia="Times New Roman" w:hAnsi="Times New Roman"/>
          <w:color w:val="0D0D0D" w:themeColor="text1" w:themeTint="F2"/>
          <w:sz w:val="28"/>
          <w:szCs w:val="26"/>
          <w:bdr w:val="none" w:sz="0" w:space="0" w:color="auto" w:frame="1"/>
          <w:lang w:eastAsia="uk-UA"/>
        </w:rPr>
        <w:t>,</w:t>
      </w:r>
      <w:r w:rsidRPr="00B907BC">
        <w:rPr>
          <w:rFonts w:ascii="Times New Roman" w:eastAsia="Times New Roman" w:hAnsi="Times New Roman"/>
          <w:color w:val="0D0D0D" w:themeColor="text1" w:themeTint="F2"/>
          <w:sz w:val="28"/>
          <w:szCs w:val="26"/>
          <w:bdr w:val="none" w:sz="0" w:space="0" w:color="auto" w:frame="1"/>
          <w:lang w:eastAsia="uk-UA"/>
        </w:rPr>
        <w:t xml:space="preserve"> </w:t>
      </w:r>
      <w:r w:rsidRPr="00420A83">
        <w:rPr>
          <w:rFonts w:ascii="Times New Roman" w:eastAsia="Times New Roman" w:hAnsi="Times New Roman"/>
          <w:color w:val="0D0D0D" w:themeColor="text1" w:themeTint="F2"/>
          <w:sz w:val="28"/>
          <w:szCs w:val="26"/>
          <w:bdr w:val="none" w:sz="0" w:space="0" w:color="auto" w:frame="1"/>
          <w:lang w:eastAsia="uk-UA"/>
        </w:rPr>
        <w:t xml:space="preserve">яка діє від свого імені, від імені та в інтересах малолітнього </w:t>
      </w:r>
      <w:r w:rsidR="009E1128">
        <w:rPr>
          <w:rFonts w:ascii="Times New Roman" w:eastAsia="Times New Roman" w:hAnsi="Times New Roman"/>
          <w:color w:val="0D0D0D" w:themeColor="text1" w:themeTint="F2"/>
          <w:sz w:val="28"/>
          <w:szCs w:val="26"/>
          <w:bdr w:val="none" w:sz="0" w:space="0" w:color="auto" w:frame="1"/>
          <w:lang w:eastAsia="uk-UA"/>
        </w:rPr>
        <w:t>______</w:t>
      </w:r>
      <w:r w:rsidRPr="00B907BC">
        <w:rPr>
          <w:rFonts w:ascii="Times New Roman" w:eastAsia="Times New Roman" w:hAnsi="Times New Roman"/>
          <w:color w:val="0D0D0D" w:themeColor="text1" w:themeTint="F2"/>
          <w:sz w:val="28"/>
          <w:szCs w:val="26"/>
          <w:bdr w:val="none" w:sz="0" w:space="0" w:color="auto" w:frame="1"/>
          <w:lang w:eastAsia="uk-UA"/>
        </w:rPr>
        <w:t xml:space="preserve">, </w:t>
      </w:r>
      <w:r w:rsidR="000D3E64">
        <w:rPr>
          <w:rFonts w:ascii="Times New Roman" w:eastAsia="Times New Roman" w:hAnsi="Times New Roman"/>
          <w:color w:val="0D0D0D" w:themeColor="text1" w:themeTint="F2"/>
          <w:sz w:val="28"/>
          <w:szCs w:val="26"/>
          <w:bdr w:val="none" w:sz="0" w:space="0" w:color="auto" w:frame="1"/>
          <w:lang w:eastAsia="uk-UA"/>
        </w:rPr>
        <w:t>____</w:t>
      </w:r>
      <w:r w:rsidRPr="00B907BC">
        <w:rPr>
          <w:rFonts w:ascii="Times New Roman" w:eastAsia="Times New Roman" w:hAnsi="Times New Roman"/>
          <w:color w:val="0D0D0D" w:themeColor="text1" w:themeTint="F2"/>
          <w:sz w:val="28"/>
          <w:szCs w:val="26"/>
          <w:bdr w:val="none" w:sz="0" w:space="0" w:color="auto" w:frame="1"/>
          <w:lang w:eastAsia="uk-UA"/>
        </w:rPr>
        <w:t>.</w:t>
      </w:r>
      <w:r>
        <w:rPr>
          <w:rFonts w:ascii="Times New Roman" w:eastAsia="Times New Roman" w:hAnsi="Times New Roman"/>
          <w:color w:val="0D0D0D" w:themeColor="text1" w:themeTint="F2"/>
          <w:sz w:val="28"/>
          <w:szCs w:val="26"/>
          <w:bdr w:val="none" w:sz="0" w:space="0" w:color="auto" w:frame="1"/>
          <w:lang w:eastAsia="uk-UA"/>
        </w:rPr>
        <w:t xml:space="preserve">2023 р. н. </w:t>
      </w:r>
      <w:r w:rsidRPr="00B907BC">
        <w:rPr>
          <w:rFonts w:ascii="Times New Roman" w:eastAsia="Times New Roman" w:hAnsi="Times New Roman"/>
          <w:color w:val="0D0D0D" w:themeColor="text1" w:themeTint="F2"/>
          <w:sz w:val="28"/>
          <w:szCs w:val="26"/>
          <w:bdr w:val="none" w:sz="0" w:space="0" w:color="auto" w:frame="1"/>
          <w:lang w:eastAsia="uk-UA"/>
        </w:rPr>
        <w:t xml:space="preserve">та </w:t>
      </w:r>
      <w:r w:rsidR="009E1128">
        <w:rPr>
          <w:rFonts w:ascii="Times New Roman" w:eastAsia="Times New Roman" w:hAnsi="Times New Roman"/>
          <w:color w:val="0D0D0D" w:themeColor="text1" w:themeTint="F2"/>
          <w:sz w:val="28"/>
          <w:szCs w:val="26"/>
          <w:bdr w:val="none" w:sz="0" w:space="0" w:color="auto" w:frame="1"/>
          <w:lang w:eastAsia="uk-UA"/>
        </w:rPr>
        <w:t>_______</w:t>
      </w:r>
      <w:r>
        <w:rPr>
          <w:rFonts w:ascii="Times New Roman" w:eastAsia="Times New Roman" w:hAnsi="Times New Roman"/>
          <w:color w:val="0D0D0D" w:themeColor="text1" w:themeTint="F2"/>
          <w:sz w:val="28"/>
          <w:szCs w:val="26"/>
          <w:bdr w:val="none" w:sz="0" w:space="0" w:color="auto" w:frame="1"/>
          <w:lang w:eastAsia="uk-UA"/>
        </w:rPr>
        <w:t xml:space="preserve">, </w:t>
      </w:r>
      <w:r w:rsidRPr="000F09AE">
        <w:rPr>
          <w:rFonts w:ascii="Times New Roman" w:eastAsia="Times New Roman" w:hAnsi="Times New Roman"/>
          <w:color w:val="0D0D0D" w:themeColor="text1" w:themeTint="F2"/>
          <w:sz w:val="28"/>
          <w:szCs w:val="26"/>
          <w:bdr w:val="none" w:sz="0" w:space="0" w:color="auto" w:frame="1"/>
          <w:lang w:eastAsia="uk-UA"/>
        </w:rPr>
        <w:t xml:space="preserve">який діє від імені та в інтересах малолітнього </w:t>
      </w:r>
      <w:r w:rsidR="009E1128">
        <w:rPr>
          <w:rFonts w:ascii="Times New Roman" w:eastAsia="Times New Roman" w:hAnsi="Times New Roman"/>
          <w:color w:val="0D0D0D" w:themeColor="text1" w:themeTint="F2"/>
          <w:sz w:val="28"/>
          <w:szCs w:val="26"/>
          <w:bdr w:val="none" w:sz="0" w:space="0" w:color="auto" w:frame="1"/>
          <w:lang w:eastAsia="uk-UA"/>
        </w:rPr>
        <w:t>______</w:t>
      </w:r>
      <w:r w:rsidRPr="00B907BC">
        <w:rPr>
          <w:rFonts w:ascii="Times New Roman" w:eastAsia="Times New Roman" w:hAnsi="Times New Roman"/>
          <w:color w:val="0D0D0D" w:themeColor="text1" w:themeTint="F2"/>
          <w:sz w:val="28"/>
          <w:szCs w:val="26"/>
          <w:bdr w:val="none" w:sz="0" w:space="0" w:color="auto" w:frame="1"/>
          <w:lang w:eastAsia="uk-UA"/>
        </w:rPr>
        <w:t xml:space="preserve">, </w:t>
      </w:r>
      <w:r w:rsidR="000D3E64">
        <w:rPr>
          <w:rFonts w:ascii="Times New Roman" w:eastAsia="Times New Roman" w:hAnsi="Times New Roman"/>
          <w:color w:val="0D0D0D" w:themeColor="text1" w:themeTint="F2"/>
          <w:sz w:val="28"/>
          <w:szCs w:val="26"/>
          <w:bdr w:val="none" w:sz="0" w:space="0" w:color="auto" w:frame="1"/>
          <w:lang w:eastAsia="uk-UA"/>
        </w:rPr>
        <w:t>____</w:t>
      </w:r>
      <w:bookmarkStart w:id="2" w:name="_GoBack"/>
      <w:bookmarkEnd w:id="2"/>
      <w:r w:rsidRPr="00B907BC">
        <w:rPr>
          <w:rFonts w:ascii="Times New Roman" w:eastAsia="Times New Roman" w:hAnsi="Times New Roman"/>
          <w:color w:val="0D0D0D" w:themeColor="text1" w:themeTint="F2"/>
          <w:sz w:val="28"/>
          <w:szCs w:val="26"/>
          <w:bdr w:val="none" w:sz="0" w:space="0" w:color="auto" w:frame="1"/>
          <w:lang w:eastAsia="uk-UA"/>
        </w:rPr>
        <w:t xml:space="preserve">.2017 р. н. </w:t>
      </w:r>
      <w:r>
        <w:rPr>
          <w:rFonts w:ascii="Times New Roman" w:eastAsia="Times New Roman" w:hAnsi="Times New Roman"/>
          <w:color w:val="0D0D0D" w:themeColor="text1" w:themeTint="F2"/>
          <w:sz w:val="28"/>
          <w:szCs w:val="26"/>
          <w:bdr w:val="none" w:sz="0" w:space="0" w:color="auto" w:frame="1"/>
          <w:lang w:eastAsia="uk-UA"/>
        </w:rPr>
        <w:t>й</w:t>
      </w:r>
      <w:r w:rsidRPr="00B907BC">
        <w:rPr>
          <w:rFonts w:ascii="Times New Roman" w:eastAsia="Times New Roman" w:hAnsi="Times New Roman"/>
          <w:color w:val="0D0D0D" w:themeColor="text1" w:themeTint="F2"/>
          <w:sz w:val="28"/>
          <w:szCs w:val="26"/>
          <w:bdr w:val="none" w:sz="0" w:space="0" w:color="auto" w:frame="1"/>
          <w:lang w:eastAsia="uk-UA"/>
        </w:rPr>
        <w:t xml:space="preserve"> </w:t>
      </w:r>
      <w:r w:rsidRPr="00B907BC">
        <w:rPr>
          <w:rFonts w:ascii="Times New Roman" w:eastAsia="Times New Roman" w:hAnsi="Times New Roman"/>
          <w:color w:val="0D0D0D" w:themeColor="text1" w:themeTint="F2"/>
          <w:sz w:val="28"/>
          <w:szCs w:val="28"/>
          <w:bdr w:val="none" w:sz="0" w:space="0" w:color="auto" w:frame="1"/>
          <w:lang w:eastAsia="uk-UA"/>
        </w:rPr>
        <w:t>відповідно до якого оформити</w:t>
      </w:r>
      <w:r>
        <w:rPr>
          <w:rFonts w:ascii="Times New Roman CYR" w:eastAsia="Times New Roman" w:hAnsi="Times New Roman CYR" w:cs="Times New Roman CYR"/>
          <w:sz w:val="28"/>
          <w:szCs w:val="28"/>
          <w:lang w:eastAsia="uk-UA"/>
        </w:rPr>
        <w:t xml:space="preserve"> т</w:t>
      </w:r>
      <w:r w:rsidR="00D325B0">
        <w:rPr>
          <w:rFonts w:ascii="Times New Roman CYR" w:eastAsia="Times New Roman" w:hAnsi="Times New Roman CYR" w:cs="Times New Roman CYR"/>
          <w:sz w:val="28"/>
          <w:szCs w:val="28"/>
          <w:lang w:eastAsia="uk-UA"/>
        </w:rPr>
        <w:t>ранспортні засоби</w:t>
      </w:r>
      <w:r w:rsidR="006B4958" w:rsidRPr="006B4958">
        <w:rPr>
          <w:rFonts w:ascii="Times New Roman CYR" w:eastAsia="Times New Roman" w:hAnsi="Times New Roman CYR" w:cs="Times New Roman CYR"/>
          <w:sz w:val="28"/>
          <w:szCs w:val="28"/>
          <w:lang w:eastAsia="uk-UA"/>
        </w:rPr>
        <w:t>:</w:t>
      </w:r>
      <w:r w:rsidR="00D325B0">
        <w:rPr>
          <w:rFonts w:ascii="Times New Roman CYR" w:eastAsia="Times New Roman" w:hAnsi="Times New Roman CYR" w:cs="Times New Roman CYR"/>
          <w:sz w:val="28"/>
          <w:szCs w:val="28"/>
          <w:lang w:eastAsia="uk-UA"/>
        </w:rPr>
        <w:t xml:space="preserve"> </w:t>
      </w:r>
    </w:p>
    <w:p w14:paraId="5CC95E18" w14:textId="75DA3673" w:rsidR="00D62F25" w:rsidRPr="00D62F25" w:rsidRDefault="00D325B0" w:rsidP="000E460E">
      <w:pPr>
        <w:pStyle w:val="a3"/>
        <w:numPr>
          <w:ilvl w:val="0"/>
          <w:numId w:val="4"/>
        </w:numPr>
        <w:shd w:val="clear" w:color="auto" w:fill="FFFFFF"/>
        <w:spacing w:after="0"/>
        <w:jc w:val="both"/>
        <w:textAlignment w:val="baseline"/>
        <w:rPr>
          <w:rFonts w:ascii="Arial" w:eastAsia="Times New Roman" w:hAnsi="Arial" w:cs="Arial"/>
          <w:color w:val="0D0D0D" w:themeColor="text1" w:themeTint="F2"/>
          <w:sz w:val="28"/>
          <w:szCs w:val="28"/>
          <w:lang w:eastAsia="uk-UA"/>
        </w:rPr>
      </w:pPr>
      <w:r w:rsidRPr="000E460E">
        <w:rPr>
          <w:rFonts w:ascii="Times New Roman CYR" w:eastAsia="Times New Roman" w:hAnsi="Times New Roman CYR" w:cs="Times New Roman CYR"/>
          <w:b/>
          <w:sz w:val="28"/>
          <w:szCs w:val="28"/>
          <w:lang w:eastAsia="uk-UA"/>
        </w:rPr>
        <w:lastRenderedPageBreak/>
        <w:t>автомобіль</w:t>
      </w:r>
      <w:r w:rsidR="006B4958" w:rsidRPr="000E460E">
        <w:rPr>
          <w:rFonts w:ascii="Times New Roman CYR" w:eastAsia="Times New Roman" w:hAnsi="Times New Roman CYR" w:cs="Times New Roman CYR"/>
          <w:b/>
          <w:sz w:val="28"/>
          <w:szCs w:val="28"/>
          <w:lang w:eastAsia="uk-UA"/>
        </w:rPr>
        <w:t xml:space="preserve"> </w:t>
      </w:r>
      <w:r w:rsidRPr="000E460E">
        <w:rPr>
          <w:rFonts w:ascii="Times New Roman CYR" w:eastAsia="Times New Roman" w:hAnsi="Times New Roman CYR" w:cs="Times New Roman CYR"/>
          <w:b/>
          <w:sz w:val="28"/>
          <w:szCs w:val="28"/>
          <w:lang w:eastAsia="uk-UA"/>
        </w:rPr>
        <w:t xml:space="preserve">марки </w:t>
      </w:r>
      <w:r w:rsidR="006B4958" w:rsidRPr="000E460E">
        <w:rPr>
          <w:rFonts w:ascii="Times New Roman CYR" w:eastAsia="Times New Roman" w:hAnsi="Times New Roman CYR" w:cs="Times New Roman CYR"/>
          <w:b/>
          <w:sz w:val="28"/>
          <w:szCs w:val="28"/>
          <w:lang w:val="en-US" w:eastAsia="uk-UA"/>
        </w:rPr>
        <w:t>CITROEN</w:t>
      </w:r>
      <w:r w:rsidR="006B4958" w:rsidRPr="000E460E">
        <w:rPr>
          <w:rFonts w:ascii="Times New Roman CYR" w:eastAsia="Times New Roman" w:hAnsi="Times New Roman CYR" w:cs="Times New Roman CYR"/>
          <w:b/>
          <w:sz w:val="28"/>
          <w:szCs w:val="28"/>
          <w:lang w:eastAsia="uk-UA"/>
        </w:rPr>
        <w:t xml:space="preserve">  </w:t>
      </w:r>
      <w:r w:rsidR="006B4958" w:rsidRPr="000E460E">
        <w:rPr>
          <w:rFonts w:ascii="Times New Roman CYR" w:eastAsia="Times New Roman" w:hAnsi="Times New Roman CYR" w:cs="Times New Roman CYR"/>
          <w:b/>
          <w:sz w:val="28"/>
          <w:szCs w:val="28"/>
          <w:lang w:val="en-US" w:eastAsia="uk-UA"/>
        </w:rPr>
        <w:t>BERLINCO</w:t>
      </w:r>
      <w:r w:rsidR="006B4958" w:rsidRPr="000E460E">
        <w:rPr>
          <w:rFonts w:ascii="Times New Roman CYR" w:eastAsia="Times New Roman" w:hAnsi="Times New Roman CYR" w:cs="Times New Roman CYR"/>
          <w:sz w:val="28"/>
          <w:szCs w:val="28"/>
          <w:lang w:eastAsia="uk-UA"/>
        </w:rPr>
        <w:t>, 2023 р. в., реєстраційний номер ВК</w:t>
      </w:r>
      <w:r w:rsidR="009E1128">
        <w:rPr>
          <w:rFonts w:ascii="Times New Roman CYR" w:eastAsia="Times New Roman" w:hAnsi="Times New Roman CYR" w:cs="Times New Roman CYR"/>
          <w:sz w:val="28"/>
          <w:szCs w:val="28"/>
          <w:lang w:eastAsia="uk-UA"/>
        </w:rPr>
        <w:t>_______</w:t>
      </w:r>
      <w:r w:rsidR="006B4958" w:rsidRPr="000E460E">
        <w:rPr>
          <w:rFonts w:ascii="Times New Roman CYR" w:eastAsia="Times New Roman" w:hAnsi="Times New Roman CYR" w:cs="Times New Roman CYR"/>
          <w:sz w:val="28"/>
          <w:szCs w:val="28"/>
          <w:lang w:eastAsia="uk-UA"/>
        </w:rPr>
        <w:t xml:space="preserve">, </w:t>
      </w:r>
    </w:p>
    <w:p w14:paraId="342BA0E0" w14:textId="16C7DEB0" w:rsidR="006B4958" w:rsidRPr="000E460E" w:rsidRDefault="006B4958" w:rsidP="000E460E">
      <w:pPr>
        <w:pStyle w:val="a3"/>
        <w:numPr>
          <w:ilvl w:val="0"/>
          <w:numId w:val="4"/>
        </w:numPr>
        <w:shd w:val="clear" w:color="auto" w:fill="FFFFFF"/>
        <w:spacing w:after="0"/>
        <w:jc w:val="both"/>
        <w:textAlignment w:val="baseline"/>
        <w:rPr>
          <w:rFonts w:ascii="Arial" w:eastAsia="Times New Roman" w:hAnsi="Arial" w:cs="Arial"/>
          <w:color w:val="0D0D0D" w:themeColor="text1" w:themeTint="F2"/>
          <w:sz w:val="28"/>
          <w:szCs w:val="28"/>
          <w:lang w:eastAsia="uk-UA"/>
        </w:rPr>
      </w:pPr>
      <w:r w:rsidRPr="000E460E">
        <w:rPr>
          <w:rFonts w:ascii="Times New Roman CYR" w:eastAsia="Times New Roman" w:hAnsi="Times New Roman CYR" w:cs="Times New Roman CYR"/>
          <w:sz w:val="28"/>
          <w:szCs w:val="28"/>
          <w:lang w:eastAsia="uk-UA"/>
        </w:rPr>
        <w:t xml:space="preserve">та загальний </w:t>
      </w:r>
      <w:r w:rsidRPr="000E460E">
        <w:rPr>
          <w:rFonts w:ascii="Times New Roman CYR" w:eastAsia="Times New Roman" w:hAnsi="Times New Roman CYR" w:cs="Times New Roman CYR"/>
          <w:b/>
          <w:sz w:val="28"/>
          <w:szCs w:val="28"/>
          <w:lang w:eastAsia="uk-UA"/>
        </w:rPr>
        <w:t>причіп пр.-бортовий</w:t>
      </w:r>
      <w:r w:rsidRPr="000E460E">
        <w:rPr>
          <w:rFonts w:ascii="Times New Roman CYR" w:eastAsia="Times New Roman" w:hAnsi="Times New Roman CYR" w:cs="Times New Roman CYR"/>
          <w:sz w:val="28"/>
          <w:szCs w:val="28"/>
          <w:lang w:eastAsia="uk-UA"/>
        </w:rPr>
        <w:t xml:space="preserve"> ВК</w:t>
      </w:r>
      <w:r w:rsidR="009E1128">
        <w:rPr>
          <w:rFonts w:ascii="Times New Roman CYR" w:eastAsia="Times New Roman" w:hAnsi="Times New Roman CYR" w:cs="Times New Roman CYR"/>
          <w:sz w:val="28"/>
          <w:szCs w:val="28"/>
          <w:lang w:eastAsia="uk-UA"/>
        </w:rPr>
        <w:t>______</w:t>
      </w:r>
      <w:r w:rsidRPr="000E460E">
        <w:rPr>
          <w:rFonts w:ascii="Times New Roman CYR" w:eastAsia="Times New Roman" w:hAnsi="Times New Roman CYR" w:cs="Times New Roman CYR"/>
          <w:sz w:val="28"/>
          <w:szCs w:val="28"/>
          <w:lang w:eastAsia="uk-UA"/>
        </w:rPr>
        <w:t>на користь спадкоєм</w:t>
      </w:r>
      <w:r w:rsidR="00D325B0" w:rsidRPr="000E460E">
        <w:rPr>
          <w:rFonts w:ascii="Times New Roman CYR" w:eastAsia="Times New Roman" w:hAnsi="Times New Roman CYR" w:cs="Times New Roman CYR"/>
          <w:sz w:val="28"/>
          <w:szCs w:val="28"/>
          <w:lang w:eastAsia="uk-UA"/>
        </w:rPr>
        <w:t>иці</w:t>
      </w:r>
      <w:r w:rsidRPr="000E460E">
        <w:rPr>
          <w:rFonts w:ascii="Times New Roman CYR" w:eastAsia="Times New Roman" w:hAnsi="Times New Roman CYR" w:cs="Times New Roman CYR"/>
          <w:sz w:val="28"/>
          <w:szCs w:val="28"/>
          <w:lang w:eastAsia="uk-UA"/>
        </w:rPr>
        <w:t xml:space="preserve"> </w:t>
      </w:r>
      <w:r w:rsidR="009E1128">
        <w:rPr>
          <w:rFonts w:ascii="Times New Roman CYR" w:eastAsia="Times New Roman" w:hAnsi="Times New Roman CYR" w:cs="Times New Roman CYR"/>
          <w:sz w:val="28"/>
          <w:szCs w:val="28"/>
          <w:lang w:eastAsia="uk-UA"/>
        </w:rPr>
        <w:t>______</w:t>
      </w:r>
      <w:r w:rsidR="00D325B0" w:rsidRPr="000E460E">
        <w:rPr>
          <w:rFonts w:ascii="Times New Roman CYR" w:eastAsia="Times New Roman" w:hAnsi="Times New Roman CYR" w:cs="Times New Roman CYR"/>
          <w:sz w:val="28"/>
          <w:szCs w:val="28"/>
          <w:lang w:eastAsia="uk-UA"/>
        </w:rPr>
        <w:t xml:space="preserve"> </w:t>
      </w:r>
      <w:r w:rsidRPr="000E460E">
        <w:rPr>
          <w:rFonts w:ascii="Times New Roman CYR" w:eastAsia="Times New Roman" w:hAnsi="Times New Roman CYR" w:cs="Times New Roman CYR"/>
          <w:sz w:val="28"/>
          <w:szCs w:val="28"/>
          <w:lang w:eastAsia="uk-UA"/>
        </w:rPr>
        <w:t>відповідно до закону.</w:t>
      </w:r>
    </w:p>
    <w:p w14:paraId="08C78945" w14:textId="77777777" w:rsidR="003055F6" w:rsidRPr="006B4958" w:rsidRDefault="003055F6" w:rsidP="00326224">
      <w:pPr>
        <w:widowControl w:val="0"/>
        <w:autoSpaceDE w:val="0"/>
        <w:autoSpaceDN w:val="0"/>
        <w:adjustRightInd w:val="0"/>
        <w:spacing w:after="0" w:line="240" w:lineRule="auto"/>
        <w:contextualSpacing/>
        <w:jc w:val="both"/>
        <w:rPr>
          <w:rFonts w:ascii="Times New Roman CYR" w:eastAsia="Times New Roman" w:hAnsi="Times New Roman CYR" w:cs="Times New Roman CYR"/>
          <w:sz w:val="28"/>
          <w:szCs w:val="28"/>
          <w:lang w:eastAsia="uk-UA"/>
        </w:rPr>
      </w:pPr>
    </w:p>
    <w:p w14:paraId="69E9D203" w14:textId="59FF3D27" w:rsidR="00132751" w:rsidRDefault="00604AFC" w:rsidP="00604AFC">
      <w:pPr>
        <w:widowControl w:val="0"/>
        <w:autoSpaceDE w:val="0"/>
        <w:autoSpaceDN w:val="0"/>
        <w:adjustRightInd w:val="0"/>
        <w:spacing w:after="0" w:line="240" w:lineRule="auto"/>
        <w:contextualSpacing/>
        <w:jc w:val="both"/>
        <w:rPr>
          <w:rFonts w:ascii="Times New Roman CYR" w:eastAsia="Times New Roman" w:hAnsi="Times New Roman CYR" w:cs="Times New Roman CYR"/>
          <w:sz w:val="28"/>
          <w:szCs w:val="28"/>
          <w:lang w:eastAsia="uk-UA"/>
        </w:rPr>
      </w:pPr>
      <w:r>
        <w:rPr>
          <w:rFonts w:ascii="Times New Roman CYR" w:eastAsia="Times New Roman" w:hAnsi="Times New Roman CYR" w:cs="Times New Roman CYR"/>
          <w:sz w:val="28"/>
          <w:szCs w:val="28"/>
          <w:lang w:eastAsia="uk-UA"/>
        </w:rPr>
        <w:t xml:space="preserve">2. </w:t>
      </w:r>
      <w:r w:rsidR="006B4958" w:rsidRPr="006B4958">
        <w:rPr>
          <w:rFonts w:ascii="Times New Roman CYR" w:eastAsia="Times New Roman" w:hAnsi="Times New Roman CYR" w:cs="Times New Roman CYR"/>
          <w:sz w:val="28"/>
          <w:szCs w:val="28"/>
          <w:lang w:eastAsia="uk-UA"/>
        </w:rPr>
        <w:t xml:space="preserve">Зобов'язати гр. </w:t>
      </w:r>
      <w:r w:rsidR="009E1128">
        <w:rPr>
          <w:rFonts w:ascii="Times New Roman CYR" w:eastAsia="Times New Roman" w:hAnsi="Times New Roman CYR" w:cs="Times New Roman CYR"/>
          <w:sz w:val="28"/>
          <w:szCs w:val="28"/>
          <w:lang w:eastAsia="uk-UA"/>
        </w:rPr>
        <w:t>_____</w:t>
      </w:r>
      <w:r w:rsidR="006B4958" w:rsidRPr="006B4958">
        <w:rPr>
          <w:rFonts w:ascii="Times New Roman CYR" w:eastAsia="Times New Roman" w:hAnsi="Times New Roman CYR" w:cs="Times New Roman CYR"/>
          <w:sz w:val="28"/>
          <w:szCs w:val="28"/>
          <w:lang w:eastAsia="uk-UA"/>
        </w:rPr>
        <w:t xml:space="preserve"> забезпечити дотримання майнових прав дітей відповідно до вимог чинного законодавства України. </w:t>
      </w:r>
    </w:p>
    <w:p w14:paraId="4A2AB4E6" w14:textId="77777777" w:rsidR="006B4958" w:rsidRPr="006B4958" w:rsidRDefault="006B4958" w:rsidP="00604AFC">
      <w:pPr>
        <w:widowControl w:val="0"/>
        <w:autoSpaceDE w:val="0"/>
        <w:autoSpaceDN w:val="0"/>
        <w:adjustRightInd w:val="0"/>
        <w:spacing w:after="0" w:line="240" w:lineRule="auto"/>
        <w:contextualSpacing/>
        <w:jc w:val="both"/>
        <w:rPr>
          <w:rFonts w:ascii="Times New Roman CYR" w:eastAsia="Times New Roman" w:hAnsi="Times New Roman CYR" w:cs="Times New Roman CYR"/>
          <w:sz w:val="28"/>
          <w:szCs w:val="28"/>
          <w:lang w:eastAsia="uk-UA"/>
        </w:rPr>
      </w:pPr>
      <w:r w:rsidRPr="006B4958">
        <w:rPr>
          <w:rFonts w:ascii="Times New Roman CYR" w:eastAsia="Times New Roman" w:hAnsi="Times New Roman CYR" w:cs="Times New Roman CYR"/>
          <w:sz w:val="28"/>
          <w:szCs w:val="28"/>
          <w:lang w:eastAsia="uk-UA"/>
        </w:rPr>
        <w:t xml:space="preserve"> </w:t>
      </w:r>
    </w:p>
    <w:p w14:paraId="636AC667" w14:textId="77777777" w:rsidR="006B4958" w:rsidRPr="006B4958" w:rsidRDefault="00604AFC" w:rsidP="00604AFC">
      <w:pPr>
        <w:widowControl w:val="0"/>
        <w:autoSpaceDE w:val="0"/>
        <w:autoSpaceDN w:val="0"/>
        <w:adjustRightInd w:val="0"/>
        <w:spacing w:after="0" w:line="240" w:lineRule="auto"/>
        <w:contextualSpacing/>
        <w:jc w:val="both"/>
        <w:rPr>
          <w:rFonts w:ascii="Times New Roman CYR" w:eastAsia="Times New Roman" w:hAnsi="Times New Roman CYR" w:cs="Times New Roman CYR"/>
          <w:sz w:val="28"/>
          <w:szCs w:val="28"/>
          <w:lang w:eastAsia="uk-UA"/>
        </w:rPr>
      </w:pPr>
      <w:r>
        <w:rPr>
          <w:rFonts w:ascii="Times New Roman" w:eastAsia="Times New Roman" w:hAnsi="Times New Roman"/>
          <w:sz w:val="28"/>
          <w:szCs w:val="20"/>
          <w:lang w:eastAsia="uk-UA"/>
        </w:rPr>
        <w:t>3.</w:t>
      </w:r>
      <w:r w:rsidR="00A92376">
        <w:rPr>
          <w:rFonts w:ascii="Times New Roman" w:eastAsia="Times New Roman" w:hAnsi="Times New Roman"/>
          <w:sz w:val="28"/>
          <w:szCs w:val="20"/>
          <w:lang w:eastAsia="uk-UA"/>
        </w:rPr>
        <w:t xml:space="preserve"> </w:t>
      </w:r>
      <w:r w:rsidR="006B4958" w:rsidRPr="006B4958">
        <w:rPr>
          <w:rFonts w:ascii="Times New Roman" w:eastAsia="Times New Roman" w:hAnsi="Times New Roman"/>
          <w:sz w:val="28"/>
          <w:szCs w:val="20"/>
          <w:lang w:eastAsia="uk-UA"/>
        </w:rPr>
        <w:t xml:space="preserve">Контроль за виконанням даного рішення покласти на начальника служби у справах дітей </w:t>
      </w:r>
      <w:proofErr w:type="spellStart"/>
      <w:r w:rsidR="006B4958" w:rsidRPr="006B4958">
        <w:rPr>
          <w:rFonts w:ascii="Times New Roman" w:eastAsia="Times New Roman" w:hAnsi="Times New Roman"/>
          <w:sz w:val="28"/>
          <w:szCs w:val="20"/>
          <w:lang w:eastAsia="uk-UA"/>
        </w:rPr>
        <w:t>Дядьковицької</w:t>
      </w:r>
      <w:proofErr w:type="spellEnd"/>
      <w:r w:rsidR="006B4958" w:rsidRPr="006B4958">
        <w:rPr>
          <w:rFonts w:ascii="Times New Roman" w:eastAsia="Times New Roman" w:hAnsi="Times New Roman"/>
          <w:sz w:val="28"/>
          <w:szCs w:val="20"/>
          <w:lang w:eastAsia="uk-UA"/>
        </w:rPr>
        <w:t xml:space="preserve"> сільської ради, </w:t>
      </w:r>
      <w:r w:rsidR="004D1216">
        <w:rPr>
          <w:rFonts w:ascii="Times New Roman" w:eastAsia="Times New Roman" w:hAnsi="Times New Roman"/>
          <w:sz w:val="28"/>
          <w:szCs w:val="20"/>
          <w:lang w:eastAsia="uk-UA"/>
        </w:rPr>
        <w:t xml:space="preserve"> </w:t>
      </w:r>
      <w:r w:rsidR="006B4958" w:rsidRPr="006B4958">
        <w:rPr>
          <w:rFonts w:ascii="Times New Roman" w:eastAsia="Times New Roman" w:hAnsi="Times New Roman"/>
          <w:sz w:val="28"/>
          <w:szCs w:val="20"/>
          <w:lang w:eastAsia="uk-UA"/>
        </w:rPr>
        <w:t>Валентину КОТЕЛЮХ.</w:t>
      </w:r>
    </w:p>
    <w:p w14:paraId="124A3802" w14:textId="77777777" w:rsidR="006B4958" w:rsidRPr="006B4958" w:rsidRDefault="006B4958" w:rsidP="006B4958">
      <w:pPr>
        <w:spacing w:after="0" w:line="240" w:lineRule="auto"/>
        <w:jc w:val="both"/>
        <w:rPr>
          <w:rFonts w:ascii="Times New Roman" w:hAnsi="Times New Roman"/>
          <w:sz w:val="28"/>
          <w:lang w:val="ru-RU" w:eastAsia="uk-UA"/>
        </w:rPr>
      </w:pPr>
    </w:p>
    <w:p w14:paraId="44536F5B" w14:textId="77777777" w:rsidR="006B4958" w:rsidRPr="006B4958" w:rsidRDefault="006B4958" w:rsidP="006B4958">
      <w:pPr>
        <w:spacing w:after="0" w:line="240" w:lineRule="auto"/>
        <w:jc w:val="both"/>
        <w:rPr>
          <w:rFonts w:ascii="Times New Roman" w:hAnsi="Times New Roman"/>
          <w:sz w:val="28"/>
          <w:lang w:val="ru-RU" w:eastAsia="uk-UA"/>
        </w:rPr>
      </w:pPr>
    </w:p>
    <w:p w14:paraId="4FE3CC9A" w14:textId="77777777" w:rsidR="00D62F25" w:rsidRDefault="006B4958" w:rsidP="006B4958">
      <w:pPr>
        <w:spacing w:after="0" w:line="240" w:lineRule="auto"/>
        <w:jc w:val="both"/>
        <w:rPr>
          <w:rFonts w:ascii="Times New Roman" w:eastAsia="Times New Roman" w:hAnsi="Times New Roman"/>
          <w:color w:val="000000"/>
          <w:sz w:val="28"/>
          <w:szCs w:val="28"/>
          <w:lang w:eastAsia="uk-UA"/>
        </w:rPr>
      </w:pPr>
      <w:r w:rsidRPr="006B4958">
        <w:rPr>
          <w:rFonts w:ascii="Times New Roman" w:eastAsia="Times New Roman" w:hAnsi="Times New Roman"/>
          <w:color w:val="000000"/>
          <w:sz w:val="28"/>
          <w:szCs w:val="28"/>
          <w:lang w:eastAsia="uk-UA"/>
        </w:rPr>
        <w:t xml:space="preserve"> </w:t>
      </w:r>
    </w:p>
    <w:p w14:paraId="712D01EA" w14:textId="77777777" w:rsidR="00D62F25" w:rsidRDefault="00D62F25" w:rsidP="006B4958">
      <w:pPr>
        <w:spacing w:after="0" w:line="240" w:lineRule="auto"/>
        <w:jc w:val="both"/>
        <w:rPr>
          <w:rFonts w:ascii="Times New Roman" w:eastAsia="Times New Roman" w:hAnsi="Times New Roman"/>
          <w:color w:val="000000"/>
          <w:sz w:val="28"/>
          <w:szCs w:val="28"/>
          <w:lang w:eastAsia="uk-UA"/>
        </w:rPr>
      </w:pPr>
    </w:p>
    <w:p w14:paraId="66AF6345" w14:textId="77777777" w:rsidR="006B4958" w:rsidRPr="006B4958" w:rsidRDefault="006B4958" w:rsidP="006B4958">
      <w:pPr>
        <w:spacing w:after="0" w:line="240" w:lineRule="auto"/>
        <w:jc w:val="both"/>
        <w:rPr>
          <w:rFonts w:ascii="Times New Roman" w:eastAsia="Times New Roman" w:hAnsi="Times New Roman"/>
          <w:sz w:val="24"/>
          <w:szCs w:val="24"/>
          <w:lang w:eastAsia="uk-UA"/>
        </w:rPr>
      </w:pPr>
      <w:r w:rsidRPr="006B4958">
        <w:rPr>
          <w:rFonts w:ascii="Times New Roman" w:eastAsia="Times New Roman" w:hAnsi="Times New Roman"/>
          <w:color w:val="000000"/>
          <w:sz w:val="28"/>
          <w:szCs w:val="28"/>
          <w:lang w:eastAsia="uk-UA"/>
        </w:rPr>
        <w:t>Сільський голова                                                                Людмила ВІТКОВЕЦЬ</w:t>
      </w:r>
    </w:p>
    <w:p w14:paraId="7180323E" w14:textId="77777777" w:rsidR="0054241B" w:rsidRDefault="0054241B" w:rsidP="0054241B">
      <w:pPr>
        <w:shd w:val="clear" w:color="auto" w:fill="FFFFFF"/>
        <w:spacing w:after="360"/>
        <w:ind w:right="-30" w:firstLine="72"/>
        <w:jc w:val="both"/>
        <w:textAlignment w:val="baseline"/>
        <w:rPr>
          <w:rFonts w:ascii="Arial" w:eastAsia="Times New Roman" w:hAnsi="Arial" w:cs="Arial"/>
          <w:sz w:val="28"/>
          <w:szCs w:val="28"/>
          <w:lang w:eastAsia="uk-UA"/>
        </w:rPr>
      </w:pPr>
    </w:p>
    <w:p w14:paraId="5E146F1B" w14:textId="77777777" w:rsidR="0054241B" w:rsidRDefault="0054241B" w:rsidP="0054241B">
      <w:pPr>
        <w:spacing w:after="0" w:line="240" w:lineRule="auto"/>
        <w:jc w:val="both"/>
        <w:rPr>
          <w:rFonts w:ascii="Times New Roman" w:hAnsi="Times New Roman"/>
          <w:sz w:val="28"/>
          <w:lang w:eastAsia="uk-UA"/>
        </w:rPr>
      </w:pPr>
    </w:p>
    <w:p w14:paraId="50F73EF1" w14:textId="77777777" w:rsidR="0054241B" w:rsidRDefault="0054241B" w:rsidP="0054241B"/>
    <w:p w14:paraId="38367F1D" w14:textId="77777777" w:rsidR="007E44F1" w:rsidRDefault="007E44F1"/>
    <w:sectPr w:rsidR="007E44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461"/>
    <w:multiLevelType w:val="hybridMultilevel"/>
    <w:tmpl w:val="50B8FC2A"/>
    <w:lvl w:ilvl="0" w:tplc="8A88E810">
      <w:start w:val="23"/>
      <w:numFmt w:val="bullet"/>
      <w:lvlText w:val="-"/>
      <w:lvlJc w:val="left"/>
      <w:pPr>
        <w:ind w:left="1078" w:hanging="360"/>
      </w:pPr>
      <w:rPr>
        <w:rFonts w:ascii="Times New Roman CYR" w:eastAsia="Times New Roman" w:hAnsi="Times New Roman CYR" w:cs="Times New Roman CYR" w:hint="default"/>
        <w:color w:val="auto"/>
      </w:rPr>
    </w:lvl>
    <w:lvl w:ilvl="1" w:tplc="04220003" w:tentative="1">
      <w:start w:val="1"/>
      <w:numFmt w:val="bullet"/>
      <w:lvlText w:val="o"/>
      <w:lvlJc w:val="left"/>
      <w:pPr>
        <w:ind w:left="1798" w:hanging="360"/>
      </w:pPr>
      <w:rPr>
        <w:rFonts w:ascii="Courier New" w:hAnsi="Courier New" w:cs="Courier New" w:hint="default"/>
      </w:rPr>
    </w:lvl>
    <w:lvl w:ilvl="2" w:tplc="04220005" w:tentative="1">
      <w:start w:val="1"/>
      <w:numFmt w:val="bullet"/>
      <w:lvlText w:val=""/>
      <w:lvlJc w:val="left"/>
      <w:pPr>
        <w:ind w:left="2518" w:hanging="360"/>
      </w:pPr>
      <w:rPr>
        <w:rFonts w:ascii="Wingdings" w:hAnsi="Wingdings" w:hint="default"/>
      </w:rPr>
    </w:lvl>
    <w:lvl w:ilvl="3" w:tplc="04220001" w:tentative="1">
      <w:start w:val="1"/>
      <w:numFmt w:val="bullet"/>
      <w:lvlText w:val=""/>
      <w:lvlJc w:val="left"/>
      <w:pPr>
        <w:ind w:left="3238" w:hanging="360"/>
      </w:pPr>
      <w:rPr>
        <w:rFonts w:ascii="Symbol" w:hAnsi="Symbol" w:hint="default"/>
      </w:rPr>
    </w:lvl>
    <w:lvl w:ilvl="4" w:tplc="04220003" w:tentative="1">
      <w:start w:val="1"/>
      <w:numFmt w:val="bullet"/>
      <w:lvlText w:val="o"/>
      <w:lvlJc w:val="left"/>
      <w:pPr>
        <w:ind w:left="3958" w:hanging="360"/>
      </w:pPr>
      <w:rPr>
        <w:rFonts w:ascii="Courier New" w:hAnsi="Courier New" w:cs="Courier New" w:hint="default"/>
      </w:rPr>
    </w:lvl>
    <w:lvl w:ilvl="5" w:tplc="04220005" w:tentative="1">
      <w:start w:val="1"/>
      <w:numFmt w:val="bullet"/>
      <w:lvlText w:val=""/>
      <w:lvlJc w:val="left"/>
      <w:pPr>
        <w:ind w:left="4678" w:hanging="360"/>
      </w:pPr>
      <w:rPr>
        <w:rFonts w:ascii="Wingdings" w:hAnsi="Wingdings" w:hint="default"/>
      </w:rPr>
    </w:lvl>
    <w:lvl w:ilvl="6" w:tplc="04220001" w:tentative="1">
      <w:start w:val="1"/>
      <w:numFmt w:val="bullet"/>
      <w:lvlText w:val=""/>
      <w:lvlJc w:val="left"/>
      <w:pPr>
        <w:ind w:left="5398" w:hanging="360"/>
      </w:pPr>
      <w:rPr>
        <w:rFonts w:ascii="Symbol" w:hAnsi="Symbol" w:hint="default"/>
      </w:rPr>
    </w:lvl>
    <w:lvl w:ilvl="7" w:tplc="04220003" w:tentative="1">
      <w:start w:val="1"/>
      <w:numFmt w:val="bullet"/>
      <w:lvlText w:val="o"/>
      <w:lvlJc w:val="left"/>
      <w:pPr>
        <w:ind w:left="6118" w:hanging="360"/>
      </w:pPr>
      <w:rPr>
        <w:rFonts w:ascii="Courier New" w:hAnsi="Courier New" w:cs="Courier New" w:hint="default"/>
      </w:rPr>
    </w:lvl>
    <w:lvl w:ilvl="8" w:tplc="04220005" w:tentative="1">
      <w:start w:val="1"/>
      <w:numFmt w:val="bullet"/>
      <w:lvlText w:val=""/>
      <w:lvlJc w:val="left"/>
      <w:pPr>
        <w:ind w:left="6838" w:hanging="360"/>
      </w:pPr>
      <w:rPr>
        <w:rFonts w:ascii="Wingdings" w:hAnsi="Wingdings" w:hint="default"/>
      </w:rPr>
    </w:lvl>
  </w:abstractNum>
  <w:abstractNum w:abstractNumId="1">
    <w:nsid w:val="074F020F"/>
    <w:multiLevelType w:val="hybridMultilevel"/>
    <w:tmpl w:val="8570BCF0"/>
    <w:lvl w:ilvl="0" w:tplc="D9C85E9E">
      <w:start w:val="1"/>
      <w:numFmt w:val="decimal"/>
      <w:lvlText w:val="%1."/>
      <w:lvlJc w:val="center"/>
      <w:pPr>
        <w:ind w:left="502" w:hanging="360"/>
      </w:pPr>
      <w:rPr>
        <w:rFonts w:ascii="Times New Roman" w:hAnsi="Times New Roman" w:cs="Times New Roman" w:hint="default"/>
        <w:color w:val="0D0D0D" w:themeColor="text1" w:themeTint="F2"/>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221C4DAB"/>
    <w:multiLevelType w:val="hybridMultilevel"/>
    <w:tmpl w:val="EDA45BA6"/>
    <w:lvl w:ilvl="0" w:tplc="FAC26E14">
      <w:start w:val="1"/>
      <w:numFmt w:val="decimal"/>
      <w:lvlText w:val="%1)"/>
      <w:lvlJc w:val="left"/>
      <w:pPr>
        <w:ind w:left="1440" w:hanging="360"/>
      </w:pPr>
      <w:rPr>
        <w:rFonts w:ascii="Times New Roman" w:hAnsi="Times New Roman" w:cs="Times New Roman" w:hint="default"/>
        <w:color w:val="0D0D0D" w:themeColor="text1" w:themeTint="F2"/>
      </w:r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abstractNum w:abstractNumId="3">
    <w:nsid w:val="545C0DE7"/>
    <w:multiLevelType w:val="hybridMultilevel"/>
    <w:tmpl w:val="0FC672E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41B"/>
    <w:rsid w:val="0003490B"/>
    <w:rsid w:val="0004005A"/>
    <w:rsid w:val="000D3E64"/>
    <w:rsid w:val="000E460E"/>
    <w:rsid w:val="001302A9"/>
    <w:rsid w:val="00132751"/>
    <w:rsid w:val="00164F0C"/>
    <w:rsid w:val="001715DE"/>
    <w:rsid w:val="00220CEF"/>
    <w:rsid w:val="003055F6"/>
    <w:rsid w:val="00326224"/>
    <w:rsid w:val="003F5795"/>
    <w:rsid w:val="004D1216"/>
    <w:rsid w:val="0054241B"/>
    <w:rsid w:val="00604AFC"/>
    <w:rsid w:val="006B4958"/>
    <w:rsid w:val="007E44F1"/>
    <w:rsid w:val="009E1128"/>
    <w:rsid w:val="00A61B2E"/>
    <w:rsid w:val="00A717B4"/>
    <w:rsid w:val="00A92376"/>
    <w:rsid w:val="00BC7499"/>
    <w:rsid w:val="00BE1C5A"/>
    <w:rsid w:val="00CA2ED6"/>
    <w:rsid w:val="00D325B0"/>
    <w:rsid w:val="00D62F25"/>
    <w:rsid w:val="00DC31AD"/>
    <w:rsid w:val="00F605EF"/>
    <w:rsid w:val="00F840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82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41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4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41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355</Words>
  <Characters>2026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ЦНАП</cp:lastModifiedBy>
  <cp:revision>4</cp:revision>
  <cp:lastPrinted>2026-05-04T05:41:00Z</cp:lastPrinted>
  <dcterms:created xsi:type="dcterms:W3CDTF">2026-05-12T09:06:00Z</dcterms:created>
  <dcterms:modified xsi:type="dcterms:W3CDTF">2026-05-12T09:36:00Z</dcterms:modified>
</cp:coreProperties>
</file>