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1A67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47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object w:dxaOrig="1035" w:dyaOrig="1230" w14:anchorId="183B8F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pt;height:47.7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5460181" r:id="rId6"/>
        </w:object>
      </w:r>
      <w:r w:rsidRPr="009A47F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14:paraId="0500CAB2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0A6CCA03" w14:textId="77777777" w:rsidR="009A47F3" w:rsidRPr="009A47F3" w:rsidRDefault="009A47F3" w:rsidP="009A47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ДЯДЬКОВИЦЬКА  СІЛЬСЬКА  РАДА</w:t>
      </w:r>
      <w:r w:rsidRPr="009A4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РІВНЕНСЬКОГО  РАЙОНУ  РІВНЕНСЬКОЇ  ОБЛАСТІ</w:t>
      </w:r>
    </w:p>
    <w:p w14:paraId="0A8E832D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восьме скликання</w:t>
      </w:r>
    </w:p>
    <w:p w14:paraId="184AFDA9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>(56 сесія)</w:t>
      </w:r>
    </w:p>
    <w:p w14:paraId="0FF20B99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39FD5" w14:textId="77777777" w:rsidR="009A47F3" w:rsidRPr="009A47F3" w:rsidRDefault="009A47F3" w:rsidP="009A4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І Ш Е Н </w:t>
      </w:r>
      <w:proofErr w:type="spellStart"/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</w:p>
    <w:p w14:paraId="2D079183" w14:textId="1C877168" w:rsidR="009A47F3" w:rsidRPr="009A47F3" w:rsidRDefault="009A47F3" w:rsidP="009A4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7F3">
        <w:rPr>
          <w:rFonts w:ascii="Times New Roman" w:eastAsia="Times New Roman" w:hAnsi="Times New Roman" w:cs="Times New Roman"/>
          <w:sz w:val="28"/>
          <w:szCs w:val="28"/>
          <w:lang w:eastAsia="ru-RU"/>
        </w:rPr>
        <w:t>10 липня 2026  року                                                                                      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</w:p>
    <w:p w14:paraId="64332348" w14:textId="77777777" w:rsidR="009A47F3" w:rsidRDefault="009A47F3" w:rsidP="009A47F3">
      <w:pPr>
        <w:spacing w:after="0" w:line="20" w:lineRule="atLeas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7293FCFB" w14:textId="1C3F1D73" w:rsidR="009C66D1" w:rsidRDefault="004F2C05" w:rsidP="009A47F3">
      <w:pPr>
        <w:spacing w:after="0" w:line="20" w:lineRule="atLeas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4F2C05">
        <w:rPr>
          <w:rFonts w:ascii="Times New Roman" w:hAnsi="Times New Roman" w:cs="Times New Roman"/>
          <w:sz w:val="28"/>
          <w:szCs w:val="28"/>
        </w:rPr>
        <w:t xml:space="preserve">Про зміну найменування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C66D1" w:rsidRPr="004F2C05">
        <w:rPr>
          <w:rFonts w:ascii="Times New Roman" w:hAnsi="Times New Roman" w:cs="Times New Roman"/>
          <w:sz w:val="28"/>
          <w:szCs w:val="28"/>
        </w:rPr>
        <w:t xml:space="preserve"> внесення змін до Положення про службу у справах дітей</w:t>
      </w:r>
      <w:r w:rsidR="001925A1" w:rsidRPr="009A4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</w:p>
    <w:p w14:paraId="3C598059" w14:textId="77777777" w:rsidR="003E655C" w:rsidRPr="009E0DE6" w:rsidRDefault="003E655C" w:rsidP="009A47F3">
      <w:pPr>
        <w:spacing w:after="0" w:line="20" w:lineRule="atLeas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39C79B32" w14:textId="099BC8C2" w:rsidR="009C66D1" w:rsidRPr="00A928DE" w:rsidRDefault="00A928DE" w:rsidP="009A47F3">
      <w:pPr>
        <w:shd w:val="clear" w:color="auto" w:fill="FFFFFF"/>
        <w:spacing w:after="0" w:line="2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6D1">
        <w:rPr>
          <w:rFonts w:ascii="Times New Roman" w:hAnsi="Times New Roman" w:cs="Times New Roman"/>
          <w:sz w:val="28"/>
          <w:szCs w:val="28"/>
        </w:rPr>
        <w:t xml:space="preserve">Взявши до відома рішення сесії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9C66D1">
        <w:rPr>
          <w:rFonts w:ascii="Times New Roman" w:hAnsi="Times New Roman" w:cs="Times New Roman"/>
          <w:sz w:val="28"/>
          <w:szCs w:val="28"/>
        </w:rPr>
        <w:t xml:space="preserve">від </w:t>
      </w:r>
      <w:r w:rsidR="009A47F3">
        <w:rPr>
          <w:rFonts w:ascii="Times New Roman" w:hAnsi="Times New Roman" w:cs="Times New Roman"/>
          <w:sz w:val="28"/>
          <w:szCs w:val="28"/>
        </w:rPr>
        <w:t xml:space="preserve">    </w:t>
      </w:r>
      <w:r w:rsidR="00CF2072">
        <w:rPr>
          <w:rFonts w:ascii="Times New Roman" w:hAnsi="Times New Roman" w:cs="Times New Roman"/>
          <w:sz w:val="28"/>
          <w:szCs w:val="28"/>
        </w:rPr>
        <w:t>14</w:t>
      </w:r>
      <w:r w:rsidR="009C66D1">
        <w:rPr>
          <w:rFonts w:ascii="Times New Roman" w:hAnsi="Times New Roman" w:cs="Times New Roman"/>
          <w:sz w:val="28"/>
          <w:szCs w:val="28"/>
        </w:rPr>
        <w:t>.0</w:t>
      </w:r>
      <w:r w:rsidR="00CF2072">
        <w:rPr>
          <w:rFonts w:ascii="Times New Roman" w:hAnsi="Times New Roman" w:cs="Times New Roman"/>
          <w:sz w:val="28"/>
          <w:szCs w:val="28"/>
        </w:rPr>
        <w:t>5</w:t>
      </w:r>
      <w:r w:rsidR="009C66D1">
        <w:rPr>
          <w:rFonts w:ascii="Times New Roman" w:hAnsi="Times New Roman" w:cs="Times New Roman"/>
          <w:sz w:val="28"/>
          <w:szCs w:val="28"/>
        </w:rPr>
        <w:t>.2026 р.</w:t>
      </w:r>
      <w:r w:rsidR="00CF2072">
        <w:rPr>
          <w:rFonts w:ascii="Times New Roman" w:hAnsi="Times New Roman" w:cs="Times New Roman"/>
          <w:sz w:val="28"/>
          <w:szCs w:val="28"/>
        </w:rPr>
        <w:t xml:space="preserve"> </w:t>
      </w:r>
      <w:r w:rsidR="001925A1" w:rsidRPr="001925A1">
        <w:rPr>
          <w:rFonts w:ascii="Times New Roman" w:hAnsi="Times New Roman" w:cs="Times New Roman"/>
          <w:sz w:val="28"/>
          <w:szCs w:val="28"/>
        </w:rPr>
        <w:t xml:space="preserve"> </w:t>
      </w:r>
      <w:r w:rsidR="009C66D1">
        <w:rPr>
          <w:rFonts w:ascii="Times New Roman" w:hAnsi="Times New Roman" w:cs="Times New Roman"/>
          <w:sz w:val="28"/>
          <w:szCs w:val="28"/>
        </w:rPr>
        <w:t>№</w:t>
      </w:r>
      <w:r w:rsidR="005D2CBC">
        <w:rPr>
          <w:rFonts w:ascii="Times New Roman" w:hAnsi="Times New Roman" w:cs="Times New Roman"/>
          <w:sz w:val="28"/>
          <w:szCs w:val="28"/>
        </w:rPr>
        <w:t xml:space="preserve"> </w:t>
      </w:r>
      <w:r w:rsidR="00CF2072">
        <w:rPr>
          <w:rFonts w:ascii="Times New Roman" w:hAnsi="Times New Roman" w:cs="Times New Roman"/>
          <w:sz w:val="28"/>
          <w:szCs w:val="28"/>
        </w:rPr>
        <w:t>2561</w:t>
      </w:r>
      <w:r w:rsidR="009C66D1">
        <w:rPr>
          <w:rFonts w:ascii="Times New Roman" w:hAnsi="Times New Roman" w:cs="Times New Roman"/>
          <w:sz w:val="28"/>
          <w:szCs w:val="28"/>
        </w:rPr>
        <w:t xml:space="preserve"> «</w:t>
      </w:r>
      <w:r w:rsidR="00CF2072" w:rsidRPr="00CF2072">
        <w:rPr>
          <w:rFonts w:ascii="Times New Roman" w:hAnsi="Times New Roman" w:cs="Times New Roman"/>
          <w:sz w:val="28"/>
          <w:szCs w:val="28"/>
        </w:rPr>
        <w:t xml:space="preserve">Про зміну найменування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9C66D1">
        <w:rPr>
          <w:rFonts w:ascii="Times New Roman" w:hAnsi="Times New Roman" w:cs="Times New Roman"/>
          <w:sz w:val="28"/>
          <w:szCs w:val="28"/>
        </w:rPr>
        <w:t xml:space="preserve">», керуючись Законами України «Про місцеве самоврядування в Україні», «Про державну реєстрацію юридичних осіб, фізичних осіб-підприємців та громадських формувань», з метою приведення у відповідність найменування служби у справах дітей </w:t>
      </w:r>
      <w:r w:rsidR="005D2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5D2CBC">
        <w:rPr>
          <w:rFonts w:ascii="Times New Roman" w:hAnsi="Times New Roman" w:cs="Times New Roman"/>
          <w:sz w:val="28"/>
          <w:szCs w:val="28"/>
        </w:rPr>
        <w:t xml:space="preserve">до назви служби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r w:rsidR="009C66D1">
        <w:rPr>
          <w:rFonts w:ascii="Times New Roman" w:hAnsi="Times New Roman" w:cs="Times New Roman"/>
          <w:sz w:val="28"/>
          <w:szCs w:val="28"/>
        </w:rPr>
        <w:t>,</w:t>
      </w:r>
      <w:r w:rsidR="005D2CBC">
        <w:rPr>
          <w:rFonts w:ascii="Times New Roman" w:hAnsi="Times New Roman" w:cs="Times New Roman"/>
          <w:sz w:val="28"/>
          <w:szCs w:val="28"/>
        </w:rPr>
        <w:t xml:space="preserve"> за погодженням з </w:t>
      </w:r>
      <w:r w:rsidR="00CF2072">
        <w:rPr>
          <w:rFonts w:ascii="Times New Roman" w:eastAsia="Lucida Sans Unicode" w:hAnsi="Times New Roman" w:cs="Times New Roman"/>
          <w:sz w:val="28"/>
          <w:szCs w:val="28"/>
        </w:rPr>
        <w:t>постійною комісією з</w:t>
      </w:r>
      <w:r w:rsidR="00CF2072" w:rsidRPr="00CF2072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CF2072" w:rsidRPr="00CF2072">
        <w:rPr>
          <w:rFonts w:ascii="Times New Roman" w:eastAsia="Calibri" w:hAnsi="Times New Roman" w:cs="Times New Roman"/>
          <w:sz w:val="28"/>
          <w:szCs w:val="28"/>
          <w:lang w:eastAsia="ar-SA"/>
        </w:rPr>
        <w:t>питань земельних відносин та екології, регламенту, законності та депутатської діяльності</w:t>
      </w:r>
      <w:r w:rsidR="00CF2072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CF2072">
        <w:rPr>
          <w:rFonts w:ascii="Times New Roman" w:hAnsi="Times New Roman" w:cs="Times New Roman"/>
          <w:sz w:val="28"/>
          <w:szCs w:val="28"/>
        </w:rPr>
        <w:t xml:space="preserve"> </w:t>
      </w:r>
      <w:r w:rsidR="009C66D1">
        <w:rPr>
          <w:rFonts w:ascii="Times New Roman" w:hAnsi="Times New Roman" w:cs="Times New Roman"/>
          <w:sz w:val="28"/>
          <w:szCs w:val="28"/>
        </w:rPr>
        <w:t>сільська рада</w:t>
      </w:r>
    </w:p>
    <w:p w14:paraId="3999AEB9" w14:textId="77777777" w:rsidR="009C66D1" w:rsidRPr="00CF2072" w:rsidRDefault="009C66D1" w:rsidP="009A47F3">
      <w:pPr>
        <w:spacing w:after="0" w:line="20" w:lineRule="atLeast"/>
        <w:ind w:righ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2072">
        <w:rPr>
          <w:rFonts w:ascii="Times New Roman" w:hAnsi="Times New Roman" w:cs="Times New Roman"/>
          <w:bCs/>
          <w:sz w:val="28"/>
          <w:szCs w:val="28"/>
        </w:rPr>
        <w:t>ВИРІШИЛА:</w:t>
      </w:r>
    </w:p>
    <w:p w14:paraId="7CD80465" w14:textId="2F709D23" w:rsidR="009C66D1" w:rsidRPr="00362C5C" w:rsidRDefault="005D2CBC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CBC">
        <w:rPr>
          <w:rFonts w:ascii="Times New Roman" w:hAnsi="Times New Roman" w:cs="Times New Roman"/>
          <w:sz w:val="28"/>
          <w:szCs w:val="28"/>
        </w:rPr>
        <w:t xml:space="preserve">Змінити найменування служби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362C5C">
        <w:rPr>
          <w:rFonts w:ascii="Times New Roman" w:hAnsi="Times New Roman" w:cs="Times New Roman"/>
          <w:sz w:val="28"/>
          <w:szCs w:val="28"/>
        </w:rPr>
        <w:t xml:space="preserve">як юридичної особи публічного права (код ЄДРПОУ </w:t>
      </w:r>
      <w:r w:rsidR="007C0702" w:rsidRPr="007C0702">
        <w:rPr>
          <w:rFonts w:ascii="Times New Roman" w:hAnsi="Times New Roman" w:cs="Times New Roman"/>
          <w:sz w:val="28"/>
          <w:szCs w:val="28"/>
        </w:rPr>
        <w:t>44354972</w:t>
      </w:r>
      <w:r w:rsidRPr="00362C5C">
        <w:rPr>
          <w:rFonts w:ascii="Times New Roman" w:hAnsi="Times New Roman" w:cs="Times New Roman"/>
          <w:sz w:val="28"/>
          <w:szCs w:val="28"/>
        </w:rPr>
        <w:t xml:space="preserve">) на службу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 </w:t>
      </w:r>
      <w:r w:rsidRPr="00362C5C">
        <w:rPr>
          <w:rFonts w:ascii="Times New Roman" w:hAnsi="Times New Roman" w:cs="Times New Roman"/>
          <w:sz w:val="28"/>
          <w:szCs w:val="28"/>
        </w:rPr>
        <w:t xml:space="preserve">(код ЄДРПОУ </w:t>
      </w:r>
      <w:r w:rsidR="007C0702" w:rsidRPr="007C0702">
        <w:rPr>
          <w:rFonts w:ascii="Times New Roman" w:hAnsi="Times New Roman" w:cs="Times New Roman"/>
          <w:sz w:val="28"/>
          <w:szCs w:val="28"/>
        </w:rPr>
        <w:t>44354972</w:t>
      </w:r>
      <w:r w:rsidRPr="007C0702">
        <w:rPr>
          <w:rFonts w:ascii="Times New Roman" w:hAnsi="Times New Roman" w:cs="Times New Roman"/>
          <w:sz w:val="28"/>
          <w:szCs w:val="28"/>
        </w:rPr>
        <w:t>)</w:t>
      </w:r>
      <w:r w:rsidRPr="00362C5C">
        <w:rPr>
          <w:rFonts w:ascii="Times New Roman" w:hAnsi="Times New Roman" w:cs="Times New Roman"/>
          <w:sz w:val="28"/>
          <w:szCs w:val="28"/>
        </w:rPr>
        <w:t>.</w:t>
      </w:r>
    </w:p>
    <w:p w14:paraId="265E545E" w14:textId="77777777" w:rsidR="005B4A09" w:rsidRDefault="005D2CBC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відповідні зміни до Положення про службу у справах дітей</w:t>
      </w:r>
      <w:r w:rsidR="005B4A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24E00" w14:textId="3B03FADD" w:rsidR="005D2CBC" w:rsidRPr="005B4A09" w:rsidRDefault="00BD2135" w:rsidP="009A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5B4A09" w:rsidRPr="005B4A09">
        <w:rPr>
          <w:rFonts w:ascii="Times New Roman" w:hAnsi="Times New Roman" w:cs="Times New Roman"/>
          <w:sz w:val="28"/>
          <w:szCs w:val="28"/>
        </w:rPr>
        <w:t>.</w:t>
      </w:r>
    </w:p>
    <w:p w14:paraId="075FA536" w14:textId="22BBB213" w:rsidR="005B4A09" w:rsidRPr="00E74058" w:rsidRDefault="005B4A09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Положення про службу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 </w:t>
      </w:r>
      <w:r w:rsidRPr="00E74058">
        <w:rPr>
          <w:rFonts w:ascii="Times New Roman" w:hAnsi="Times New Roman" w:cs="Times New Roman"/>
          <w:sz w:val="28"/>
          <w:szCs w:val="28"/>
        </w:rPr>
        <w:t>в новій редакції (додається).</w:t>
      </w:r>
    </w:p>
    <w:p w14:paraId="0B0069FF" w14:textId="4D92D60C" w:rsidR="005B4A09" w:rsidRPr="00362C5C" w:rsidRDefault="005B4A09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Уповноважити начальника служби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362C5C">
        <w:rPr>
          <w:rFonts w:ascii="Times New Roman" w:hAnsi="Times New Roman" w:cs="Times New Roman"/>
          <w:sz w:val="28"/>
          <w:szCs w:val="28"/>
        </w:rPr>
        <w:t>провести в установленому порядку державну реєстрацію змін до відомостей, що містяться в Єдиному державному реєстрі юридичних осіб, фізичних осі</w:t>
      </w:r>
      <w:r w:rsidR="004646EC" w:rsidRPr="00362C5C">
        <w:rPr>
          <w:rFonts w:ascii="Times New Roman" w:hAnsi="Times New Roman" w:cs="Times New Roman"/>
          <w:sz w:val="28"/>
          <w:szCs w:val="28"/>
        </w:rPr>
        <w:t>б</w:t>
      </w:r>
      <w:r w:rsidRPr="00362C5C">
        <w:rPr>
          <w:rFonts w:ascii="Times New Roman" w:hAnsi="Times New Roman" w:cs="Times New Roman"/>
          <w:sz w:val="28"/>
          <w:szCs w:val="28"/>
        </w:rPr>
        <w:t xml:space="preserve">-підприємців та громадських формувань, служби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Pr="00362C5C">
        <w:rPr>
          <w:rFonts w:ascii="Times New Roman" w:hAnsi="Times New Roman" w:cs="Times New Roman"/>
          <w:sz w:val="28"/>
          <w:szCs w:val="28"/>
        </w:rPr>
        <w:t>.</w:t>
      </w:r>
    </w:p>
    <w:p w14:paraId="7D6448BA" w14:textId="152A77D5" w:rsidR="005B4A09" w:rsidRPr="00A928DE" w:rsidRDefault="005B4A09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рішення набирає чинності з дня державної реєстрації внесення змін до </w:t>
      </w:r>
      <w:r w:rsidRPr="00A928DE">
        <w:rPr>
          <w:rFonts w:ascii="Times New Roman" w:hAnsi="Times New Roman" w:cs="Times New Roman"/>
          <w:sz w:val="28"/>
          <w:szCs w:val="28"/>
        </w:rPr>
        <w:t xml:space="preserve">відомостей про службу у справах дітей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Pr="00A928DE">
        <w:rPr>
          <w:rFonts w:ascii="Times New Roman" w:hAnsi="Times New Roman" w:cs="Times New Roman"/>
          <w:sz w:val="28"/>
          <w:szCs w:val="28"/>
        </w:rPr>
        <w:t>.</w:t>
      </w:r>
    </w:p>
    <w:p w14:paraId="5E2F12D8" w14:textId="1370534A" w:rsidR="009C66D1" w:rsidRDefault="005B4A09" w:rsidP="009A47F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постійну комісію з питань </w:t>
      </w:r>
      <w:r w:rsidR="00CF2072" w:rsidRPr="00CF2072">
        <w:rPr>
          <w:rFonts w:ascii="Times New Roman" w:hAnsi="Times New Roman" w:cs="Times New Roman"/>
          <w:sz w:val="28"/>
          <w:szCs w:val="28"/>
        </w:rPr>
        <w:t>з питань земельних відносин та екології, регламенту, законності та депутатської діяльності</w:t>
      </w:r>
      <w:r w:rsidRPr="00A928DE">
        <w:rPr>
          <w:rFonts w:ascii="Times New Roman" w:hAnsi="Times New Roman" w:cs="Times New Roman"/>
          <w:sz w:val="28"/>
          <w:szCs w:val="28"/>
        </w:rPr>
        <w:t>.</w:t>
      </w:r>
    </w:p>
    <w:p w14:paraId="708E506C" w14:textId="5DA0F808" w:rsidR="00362C5C" w:rsidRDefault="009C66D1" w:rsidP="009A47F3">
      <w:pPr>
        <w:shd w:val="clear" w:color="auto" w:fill="FFFFFF"/>
        <w:spacing w:after="0" w:line="20" w:lineRule="atLeast"/>
        <w:ind w:righ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013">
        <w:rPr>
          <w:rFonts w:ascii="Times New Roman" w:hAnsi="Times New Roman" w:cs="Times New Roman"/>
          <w:bCs/>
          <w:sz w:val="28"/>
          <w:szCs w:val="28"/>
        </w:rPr>
        <w:t>Сільський голова</w:t>
      </w:r>
      <w:r w:rsidRPr="00843013">
        <w:rPr>
          <w:rFonts w:ascii="Times New Roman" w:hAnsi="Times New Roman" w:cs="Times New Roman"/>
          <w:bCs/>
          <w:sz w:val="28"/>
          <w:szCs w:val="28"/>
        </w:rPr>
        <w:tab/>
      </w:r>
      <w:r w:rsidRPr="00843013">
        <w:rPr>
          <w:rFonts w:ascii="Times New Roman" w:hAnsi="Times New Roman" w:cs="Times New Roman"/>
          <w:bCs/>
          <w:sz w:val="28"/>
          <w:szCs w:val="28"/>
        </w:rPr>
        <w:tab/>
      </w:r>
      <w:r w:rsidRPr="00843013">
        <w:rPr>
          <w:rFonts w:ascii="Times New Roman" w:hAnsi="Times New Roman" w:cs="Times New Roman"/>
          <w:bCs/>
          <w:sz w:val="28"/>
          <w:szCs w:val="28"/>
        </w:rPr>
        <w:tab/>
      </w:r>
      <w:r w:rsidRPr="00843013">
        <w:rPr>
          <w:rFonts w:ascii="Times New Roman" w:hAnsi="Times New Roman" w:cs="Times New Roman"/>
          <w:bCs/>
          <w:sz w:val="28"/>
          <w:szCs w:val="28"/>
        </w:rPr>
        <w:tab/>
      </w:r>
      <w:r w:rsidRPr="00843013">
        <w:rPr>
          <w:rFonts w:ascii="Times New Roman" w:hAnsi="Times New Roman" w:cs="Times New Roman"/>
          <w:bCs/>
          <w:sz w:val="28"/>
          <w:szCs w:val="28"/>
        </w:rPr>
        <w:tab/>
        <w:t xml:space="preserve">              </w:t>
      </w:r>
      <w:r w:rsidR="00CF207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84301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F2072">
        <w:rPr>
          <w:rFonts w:ascii="Times New Roman" w:hAnsi="Times New Roman" w:cs="Times New Roman"/>
          <w:bCs/>
          <w:sz w:val="28"/>
          <w:szCs w:val="28"/>
        </w:rPr>
        <w:t>Людмила ВІТКОВЕЦЬ</w:t>
      </w:r>
    </w:p>
    <w:p w14:paraId="682BA93C" w14:textId="77777777" w:rsidR="00E74058" w:rsidRDefault="00E74058" w:rsidP="009A47F3">
      <w:pPr>
        <w:tabs>
          <w:tab w:val="left" w:pos="6360"/>
        </w:tabs>
        <w:spacing w:after="0" w:line="20" w:lineRule="atLeast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ЗАТВЕРДЖЕНО </w:t>
      </w:r>
    </w:p>
    <w:p w14:paraId="3550521E" w14:textId="1943E852" w:rsidR="009C66D1" w:rsidRPr="003414E8" w:rsidRDefault="00A928DE" w:rsidP="009A47F3">
      <w:pPr>
        <w:tabs>
          <w:tab w:val="left" w:pos="6360"/>
        </w:tabs>
        <w:spacing w:after="0" w:line="20" w:lineRule="atLeast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  <w:r w:rsidR="00E74058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C66D1" w:rsidRPr="003414E8">
        <w:rPr>
          <w:rFonts w:ascii="Times New Roman" w:hAnsi="Times New Roman" w:cs="Times New Roman"/>
          <w:sz w:val="28"/>
          <w:szCs w:val="28"/>
        </w:rPr>
        <w:t>есії</w:t>
      </w:r>
      <w:r w:rsidR="00E74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135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BD2135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 </w:t>
      </w:r>
    </w:p>
    <w:p w14:paraId="656B07E9" w14:textId="6B8BAFBF" w:rsidR="009C66D1" w:rsidRPr="003414E8" w:rsidRDefault="009A47F3" w:rsidP="009A47F3">
      <w:pPr>
        <w:tabs>
          <w:tab w:val="left" w:pos="6360"/>
        </w:tabs>
        <w:spacing w:after="0" w:line="20" w:lineRule="atLeast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липня </w:t>
      </w:r>
      <w:r w:rsidR="009C66D1" w:rsidRPr="003414E8">
        <w:rPr>
          <w:rFonts w:ascii="Times New Roman" w:hAnsi="Times New Roman" w:cs="Times New Roman"/>
          <w:sz w:val="28"/>
          <w:szCs w:val="28"/>
        </w:rPr>
        <w:t>202</w:t>
      </w:r>
      <w:r w:rsidR="00E45B94">
        <w:rPr>
          <w:rFonts w:ascii="Times New Roman" w:hAnsi="Times New Roman" w:cs="Times New Roman"/>
          <w:sz w:val="28"/>
          <w:szCs w:val="28"/>
        </w:rPr>
        <w:t>6</w:t>
      </w:r>
      <w:r w:rsidR="009C66D1" w:rsidRPr="00341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</w:t>
      </w:r>
      <w:r w:rsidR="009C66D1" w:rsidRPr="003414E8">
        <w:rPr>
          <w:rFonts w:ascii="Times New Roman" w:hAnsi="Times New Roman" w:cs="Times New Roman"/>
          <w:sz w:val="28"/>
          <w:szCs w:val="28"/>
        </w:rPr>
        <w:t>№</w:t>
      </w:r>
      <w:r w:rsidR="00A92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2635</w:t>
      </w:r>
    </w:p>
    <w:p w14:paraId="561B6CA1" w14:textId="77777777" w:rsidR="009C66D1" w:rsidRPr="003414E8" w:rsidRDefault="009C66D1" w:rsidP="00E74058">
      <w:pPr>
        <w:tabs>
          <w:tab w:val="left" w:pos="6360"/>
        </w:tabs>
        <w:spacing w:after="0" w:line="20" w:lineRule="atLeast"/>
        <w:ind w:left="6095"/>
        <w:jc w:val="right"/>
        <w:rPr>
          <w:rFonts w:ascii="Times New Roman" w:hAnsi="Times New Roman" w:cs="Times New Roman"/>
          <w:sz w:val="28"/>
          <w:szCs w:val="28"/>
        </w:rPr>
      </w:pPr>
      <w:r w:rsidRPr="003414E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5234768" w14:textId="77777777" w:rsidR="009C66D1" w:rsidRPr="003414E8" w:rsidRDefault="009C66D1" w:rsidP="00A928DE">
      <w:pPr>
        <w:tabs>
          <w:tab w:val="left" w:pos="6360"/>
        </w:tabs>
        <w:spacing w:after="0" w:line="20" w:lineRule="atLeast"/>
        <w:ind w:left="6095"/>
        <w:jc w:val="right"/>
        <w:rPr>
          <w:rFonts w:ascii="Times New Roman" w:hAnsi="Times New Roman" w:cs="Times New Roman"/>
          <w:sz w:val="28"/>
          <w:szCs w:val="28"/>
        </w:rPr>
      </w:pPr>
    </w:p>
    <w:p w14:paraId="657768B3" w14:textId="77777777" w:rsidR="009C66D1" w:rsidRPr="003414E8" w:rsidRDefault="009C66D1" w:rsidP="009C66D1">
      <w:pPr>
        <w:tabs>
          <w:tab w:val="left" w:pos="6360"/>
        </w:tabs>
        <w:spacing w:line="20" w:lineRule="atLeast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14:paraId="30F8880D" w14:textId="77777777" w:rsidR="009C66D1" w:rsidRPr="003414E8" w:rsidRDefault="009C66D1" w:rsidP="009C66D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49881936" w14:textId="77777777" w:rsidR="009C66D1" w:rsidRPr="003414E8" w:rsidRDefault="009C66D1" w:rsidP="009C66D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053C1931" w14:textId="77777777" w:rsidR="009C66D1" w:rsidRPr="003414E8" w:rsidRDefault="009C66D1" w:rsidP="009C66D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6D9F27D8" w14:textId="77777777" w:rsidR="009C66D1" w:rsidRPr="003414E8" w:rsidRDefault="009C66D1" w:rsidP="009C66D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0DC86868" w14:textId="77777777" w:rsidR="009C66D1" w:rsidRPr="003414E8" w:rsidRDefault="009C66D1" w:rsidP="009C66D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5C5A16A7" w14:textId="77777777" w:rsidR="009C66D1" w:rsidRDefault="009C66D1" w:rsidP="009C66D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</w:p>
    <w:p w14:paraId="0723D957" w14:textId="77777777" w:rsidR="009C66D1" w:rsidRDefault="009C66D1" w:rsidP="009C66D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</w:p>
    <w:p w14:paraId="05559BD3" w14:textId="77777777" w:rsidR="009C66D1" w:rsidRPr="003948D1" w:rsidRDefault="009C66D1" w:rsidP="009C66D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3948D1">
        <w:rPr>
          <w:rFonts w:ascii="Times New Roman" w:hAnsi="Times New Roman" w:cs="Times New Roman"/>
          <w:b/>
          <w:bCs/>
          <w:kern w:val="36"/>
          <w:sz w:val="32"/>
          <w:szCs w:val="32"/>
        </w:rPr>
        <w:t>ПОЛОЖЕННЯ</w:t>
      </w:r>
    </w:p>
    <w:p w14:paraId="4047B07D" w14:textId="77777777" w:rsidR="009C66D1" w:rsidRPr="003948D1" w:rsidRDefault="009C66D1" w:rsidP="009C66D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3948D1">
        <w:rPr>
          <w:rFonts w:ascii="Times New Roman" w:hAnsi="Times New Roman" w:cs="Times New Roman"/>
          <w:b/>
          <w:bCs/>
          <w:kern w:val="36"/>
          <w:sz w:val="28"/>
          <w:szCs w:val="28"/>
        </w:rPr>
        <w:t>про службу у справах дітей</w:t>
      </w:r>
    </w:p>
    <w:p w14:paraId="286551BC" w14:textId="09E18EE3" w:rsidR="0081604D" w:rsidRPr="003948D1" w:rsidRDefault="00BD2135" w:rsidP="00BD213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Дядьковицької</w:t>
      </w:r>
      <w:proofErr w:type="spellEnd"/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сільської ради Рівненського району Рівненської області </w:t>
      </w:r>
    </w:p>
    <w:p w14:paraId="5B09385E" w14:textId="77777777" w:rsidR="009C66D1" w:rsidRPr="003948D1" w:rsidRDefault="009C66D1" w:rsidP="009C66D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3948D1">
        <w:rPr>
          <w:rFonts w:ascii="Times New Roman" w:hAnsi="Times New Roman" w:cs="Times New Roman"/>
          <w:b/>
          <w:bCs/>
          <w:kern w:val="36"/>
          <w:sz w:val="28"/>
          <w:szCs w:val="28"/>
        </w:rPr>
        <w:t>(нова редакція)</w:t>
      </w:r>
    </w:p>
    <w:p w14:paraId="0BC462D1" w14:textId="77777777" w:rsidR="009C66D1" w:rsidRPr="003948D1" w:rsidRDefault="009C66D1" w:rsidP="009C66D1">
      <w:pPr>
        <w:spacing w:after="0" w:line="240" w:lineRule="auto"/>
        <w:jc w:val="center"/>
      </w:pPr>
    </w:p>
    <w:p w14:paraId="080F9849" w14:textId="77777777" w:rsidR="009C66D1" w:rsidRPr="003414E8" w:rsidRDefault="009C66D1" w:rsidP="009C66D1">
      <w:pPr>
        <w:spacing w:after="0" w:line="240" w:lineRule="auto"/>
        <w:jc w:val="center"/>
      </w:pPr>
    </w:p>
    <w:p w14:paraId="5951F060" w14:textId="77777777" w:rsidR="009C66D1" w:rsidRPr="003414E8" w:rsidRDefault="009C66D1" w:rsidP="009C66D1">
      <w:pPr>
        <w:spacing w:after="0" w:line="240" w:lineRule="auto"/>
        <w:jc w:val="center"/>
      </w:pPr>
    </w:p>
    <w:p w14:paraId="377F7422" w14:textId="77777777" w:rsidR="009C66D1" w:rsidRPr="003414E8" w:rsidRDefault="009C66D1" w:rsidP="009C66D1">
      <w:pPr>
        <w:spacing w:after="0" w:line="240" w:lineRule="auto"/>
        <w:jc w:val="both"/>
      </w:pPr>
    </w:p>
    <w:p w14:paraId="2F970D5A" w14:textId="77777777" w:rsidR="009C66D1" w:rsidRPr="003414E8" w:rsidRDefault="009C66D1" w:rsidP="009C66D1">
      <w:pPr>
        <w:spacing w:after="0" w:line="240" w:lineRule="auto"/>
        <w:jc w:val="both"/>
      </w:pPr>
    </w:p>
    <w:p w14:paraId="50E7F6BB" w14:textId="77777777" w:rsidR="009C66D1" w:rsidRPr="003414E8" w:rsidRDefault="009C66D1" w:rsidP="009C66D1">
      <w:pPr>
        <w:spacing w:after="0" w:line="240" w:lineRule="auto"/>
        <w:jc w:val="both"/>
      </w:pPr>
    </w:p>
    <w:p w14:paraId="6DF1573F" w14:textId="77777777" w:rsidR="009C66D1" w:rsidRPr="003414E8" w:rsidRDefault="009C66D1" w:rsidP="009C66D1">
      <w:pPr>
        <w:spacing w:after="0" w:line="240" w:lineRule="auto"/>
        <w:jc w:val="both"/>
      </w:pPr>
    </w:p>
    <w:p w14:paraId="5EACFAA1" w14:textId="77777777" w:rsidR="009C66D1" w:rsidRPr="003414E8" w:rsidRDefault="009C66D1" w:rsidP="009C66D1">
      <w:pPr>
        <w:spacing w:after="0" w:line="240" w:lineRule="auto"/>
        <w:jc w:val="both"/>
      </w:pPr>
    </w:p>
    <w:p w14:paraId="2D17DE50" w14:textId="77777777" w:rsidR="009C66D1" w:rsidRPr="003414E8" w:rsidRDefault="009C66D1" w:rsidP="009C66D1">
      <w:pPr>
        <w:spacing w:after="0" w:line="240" w:lineRule="auto"/>
        <w:jc w:val="both"/>
      </w:pPr>
    </w:p>
    <w:p w14:paraId="07B86527" w14:textId="77777777" w:rsidR="009C66D1" w:rsidRPr="003414E8" w:rsidRDefault="009C66D1" w:rsidP="009C66D1">
      <w:pPr>
        <w:spacing w:after="0" w:line="240" w:lineRule="auto"/>
        <w:jc w:val="both"/>
      </w:pPr>
    </w:p>
    <w:p w14:paraId="480D4496" w14:textId="77777777" w:rsidR="009C66D1" w:rsidRPr="003414E8" w:rsidRDefault="009C66D1" w:rsidP="009C66D1">
      <w:pPr>
        <w:spacing w:after="0" w:line="240" w:lineRule="auto"/>
        <w:jc w:val="both"/>
      </w:pPr>
    </w:p>
    <w:p w14:paraId="400D09E8" w14:textId="77777777" w:rsidR="009C66D1" w:rsidRPr="003414E8" w:rsidRDefault="009C66D1" w:rsidP="009C66D1">
      <w:pPr>
        <w:spacing w:after="0" w:line="240" w:lineRule="auto"/>
        <w:jc w:val="both"/>
      </w:pPr>
    </w:p>
    <w:p w14:paraId="4F41D3D6" w14:textId="77777777" w:rsidR="009C66D1" w:rsidRPr="003414E8" w:rsidRDefault="009C66D1" w:rsidP="009C66D1">
      <w:pPr>
        <w:spacing w:after="0" w:line="240" w:lineRule="auto"/>
        <w:jc w:val="both"/>
      </w:pPr>
    </w:p>
    <w:p w14:paraId="2B688851" w14:textId="77777777" w:rsidR="009C66D1" w:rsidRPr="003414E8" w:rsidRDefault="009C66D1" w:rsidP="009C66D1">
      <w:pPr>
        <w:spacing w:after="0" w:line="240" w:lineRule="auto"/>
        <w:jc w:val="both"/>
      </w:pPr>
    </w:p>
    <w:p w14:paraId="105D46C4" w14:textId="77777777" w:rsidR="009C66D1" w:rsidRPr="003414E8" w:rsidRDefault="009C66D1" w:rsidP="009C66D1">
      <w:pPr>
        <w:spacing w:after="0" w:line="240" w:lineRule="auto"/>
        <w:jc w:val="both"/>
      </w:pPr>
    </w:p>
    <w:p w14:paraId="657093A2" w14:textId="77777777" w:rsidR="009C66D1" w:rsidRPr="003414E8" w:rsidRDefault="009C66D1" w:rsidP="009C66D1">
      <w:pPr>
        <w:spacing w:after="0" w:line="240" w:lineRule="auto"/>
        <w:jc w:val="both"/>
      </w:pPr>
    </w:p>
    <w:p w14:paraId="6D92B1D4" w14:textId="77777777" w:rsidR="009C66D1" w:rsidRPr="003414E8" w:rsidRDefault="009C66D1" w:rsidP="009C66D1">
      <w:pPr>
        <w:spacing w:after="0" w:line="240" w:lineRule="auto"/>
        <w:jc w:val="both"/>
      </w:pPr>
    </w:p>
    <w:p w14:paraId="2FBCF24D" w14:textId="77777777" w:rsidR="009C66D1" w:rsidRPr="003414E8" w:rsidRDefault="009C66D1" w:rsidP="009C66D1">
      <w:pPr>
        <w:spacing w:after="0" w:line="240" w:lineRule="auto"/>
        <w:jc w:val="both"/>
      </w:pPr>
    </w:p>
    <w:p w14:paraId="7EA8372E" w14:textId="77777777" w:rsidR="009C66D1" w:rsidRPr="003414E8" w:rsidRDefault="009C66D1" w:rsidP="009C66D1">
      <w:pPr>
        <w:spacing w:after="0" w:line="240" w:lineRule="auto"/>
        <w:jc w:val="both"/>
      </w:pPr>
    </w:p>
    <w:p w14:paraId="1659DD4B" w14:textId="77777777" w:rsidR="009C66D1" w:rsidRPr="003414E8" w:rsidRDefault="009C66D1" w:rsidP="009C66D1">
      <w:pPr>
        <w:spacing w:after="0" w:line="240" w:lineRule="auto"/>
        <w:jc w:val="both"/>
      </w:pPr>
    </w:p>
    <w:p w14:paraId="030DD0D3" w14:textId="77777777" w:rsidR="009C66D1" w:rsidRPr="003414E8" w:rsidRDefault="009C66D1" w:rsidP="009C66D1">
      <w:pPr>
        <w:spacing w:after="0" w:line="240" w:lineRule="auto"/>
        <w:jc w:val="both"/>
      </w:pPr>
    </w:p>
    <w:p w14:paraId="4410F2E9" w14:textId="5D343F45" w:rsidR="009C66D1" w:rsidRDefault="009C66D1" w:rsidP="009C66D1">
      <w:pPr>
        <w:spacing w:after="0" w:line="240" w:lineRule="auto"/>
        <w:jc w:val="both"/>
      </w:pPr>
    </w:p>
    <w:p w14:paraId="386C1DB9" w14:textId="26BD0C03" w:rsidR="001925A1" w:rsidRDefault="001925A1" w:rsidP="009C66D1">
      <w:pPr>
        <w:spacing w:after="0" w:line="240" w:lineRule="auto"/>
        <w:jc w:val="both"/>
      </w:pPr>
    </w:p>
    <w:p w14:paraId="3D82A5B5" w14:textId="581BE9B1" w:rsidR="001925A1" w:rsidRDefault="001925A1" w:rsidP="009C66D1">
      <w:pPr>
        <w:spacing w:after="0" w:line="240" w:lineRule="auto"/>
        <w:jc w:val="both"/>
      </w:pPr>
    </w:p>
    <w:p w14:paraId="41E11C71" w14:textId="740CFF87" w:rsidR="001925A1" w:rsidRDefault="001925A1" w:rsidP="009C66D1">
      <w:pPr>
        <w:spacing w:after="0" w:line="240" w:lineRule="auto"/>
        <w:jc w:val="both"/>
      </w:pPr>
    </w:p>
    <w:p w14:paraId="31B3CE23" w14:textId="59F7E45D" w:rsidR="001925A1" w:rsidRDefault="001925A1" w:rsidP="009C66D1">
      <w:pPr>
        <w:spacing w:after="0" w:line="240" w:lineRule="auto"/>
        <w:jc w:val="both"/>
      </w:pPr>
    </w:p>
    <w:p w14:paraId="1600A0D9" w14:textId="77777777" w:rsidR="001925A1" w:rsidRPr="003414E8" w:rsidRDefault="001925A1" w:rsidP="009C66D1">
      <w:pPr>
        <w:spacing w:after="0" w:line="240" w:lineRule="auto"/>
        <w:jc w:val="both"/>
      </w:pPr>
    </w:p>
    <w:p w14:paraId="5943C0B1" w14:textId="77777777" w:rsidR="009C66D1" w:rsidRPr="003414E8" w:rsidRDefault="009C66D1" w:rsidP="009A47F3">
      <w:pPr>
        <w:spacing w:after="0" w:line="240" w:lineRule="auto"/>
        <w:jc w:val="center"/>
      </w:pPr>
    </w:p>
    <w:p w14:paraId="2E9713F6" w14:textId="7CD6D70F" w:rsidR="009C66D1" w:rsidRPr="00597EA6" w:rsidRDefault="00CF2072" w:rsidP="009A47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Дядьковичі</w:t>
      </w:r>
      <w:r w:rsidR="009C66D1" w:rsidRPr="003414E8">
        <w:rPr>
          <w:rFonts w:ascii="Times New Roman" w:hAnsi="Times New Roman" w:cs="Times New Roman"/>
        </w:rPr>
        <w:t>, Рівненський район, 202</w:t>
      </w:r>
      <w:r w:rsidR="00E45B94">
        <w:rPr>
          <w:rFonts w:ascii="Times New Roman" w:hAnsi="Times New Roman" w:cs="Times New Roman"/>
        </w:rPr>
        <w:t>6</w:t>
      </w:r>
      <w:bookmarkStart w:id="0" w:name="n129"/>
      <w:bookmarkEnd w:id="0"/>
    </w:p>
    <w:p w14:paraId="3E3CC15D" w14:textId="77777777" w:rsidR="009A47F3" w:rsidRDefault="009A47F3" w:rsidP="00BD2135">
      <w:pPr>
        <w:shd w:val="clear" w:color="auto" w:fill="FFFFFF"/>
        <w:spacing w:after="200" w:line="276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</w:p>
    <w:p w14:paraId="77EE4FF9" w14:textId="59055FE5" w:rsidR="00BD2135" w:rsidRPr="00BD2135" w:rsidRDefault="00BD2135" w:rsidP="00BD2135">
      <w:pPr>
        <w:shd w:val="clear" w:color="auto" w:fill="FFFFFF"/>
        <w:spacing w:after="200" w:line="276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  <w:r w:rsidRPr="00BD2135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lastRenderedPageBreak/>
        <w:t>ПОЛОЖЕННЯ</w:t>
      </w:r>
    </w:p>
    <w:p w14:paraId="0C7F0BD4" w14:textId="3FCF2C41" w:rsidR="00BD2135" w:rsidRPr="00BD2135" w:rsidRDefault="00BD2135" w:rsidP="00BD2135">
      <w:pPr>
        <w:shd w:val="clear" w:color="auto" w:fill="FFFFFF"/>
        <w:spacing w:after="200" w:line="276" w:lineRule="auto"/>
        <w:contextualSpacing/>
        <w:jc w:val="center"/>
        <w:outlineLvl w:val="0"/>
        <w:rPr>
          <w:rFonts w:ascii="Times New Roman" w:eastAsia="Calibri" w:hAnsi="Times New Roman" w:cs="Times New Roman"/>
          <w:kern w:val="36"/>
          <w:sz w:val="28"/>
          <w:szCs w:val="28"/>
        </w:rPr>
      </w:pPr>
      <w:r w:rsidRPr="00BD2135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про Службу у справах дітей </w:t>
      </w:r>
      <w:proofErr w:type="spellStart"/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>Дядьковицької</w:t>
      </w:r>
      <w:proofErr w:type="spellEnd"/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 сільської ради Рівненського району Рівненської області </w:t>
      </w:r>
    </w:p>
    <w:p w14:paraId="675447A5" w14:textId="77777777" w:rsidR="00BD2135" w:rsidRPr="00BD2135" w:rsidRDefault="00BD2135" w:rsidP="00BD2135">
      <w:pPr>
        <w:spacing w:after="200" w:line="276" w:lineRule="auto"/>
        <w:ind w:right="-284"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lang w:eastAsia="uk-UA" w:bidi="uk-UA"/>
        </w:rPr>
        <w:t>І. Загальні положення</w:t>
      </w:r>
    </w:p>
    <w:p w14:paraId="274D7C01" w14:textId="2292BBA0" w:rsidR="00BD2135" w:rsidRPr="00BD2135" w:rsidRDefault="00BD2135" w:rsidP="00BD2135">
      <w:pPr>
        <w:widowControl w:val="0"/>
        <w:numPr>
          <w:ilvl w:val="0"/>
          <w:numId w:val="4"/>
        </w:numPr>
        <w:tabs>
          <w:tab w:val="left" w:pos="123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Служба у справах дітей </w:t>
      </w:r>
      <w:proofErr w:type="spellStart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сільської ради Рівненського району Рівненської області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(далі - Служба) є структурним підрозділом та виконавчим органом </w:t>
      </w:r>
      <w:proofErr w:type="spellStart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, утворюється рішенням сесії сільської ради відповідно до Закону України «Про місцеве самоврядування в Україні», і в межах відповідної адміністративно-територіальної одиниці забезпечує виконання покладених на службу завдань.</w:t>
      </w:r>
    </w:p>
    <w:p w14:paraId="629B095A" w14:textId="77777777" w:rsidR="00BD2135" w:rsidRPr="00BD2135" w:rsidRDefault="00BD2135" w:rsidP="00BD2135">
      <w:pPr>
        <w:widowControl w:val="0"/>
        <w:numPr>
          <w:ilvl w:val="0"/>
          <w:numId w:val="4"/>
        </w:numPr>
        <w:tabs>
          <w:tab w:val="left" w:pos="122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Служба підпорядкована, підзвітна та підконтрольна сільській раді, її виконавчому комітетові, сільському голові.</w:t>
      </w:r>
    </w:p>
    <w:p w14:paraId="70C2BD79" w14:textId="77777777" w:rsidR="00BD2135" w:rsidRPr="00BD2135" w:rsidRDefault="00BD2135" w:rsidP="00BD2135">
      <w:pPr>
        <w:widowControl w:val="0"/>
        <w:numPr>
          <w:ilvl w:val="0"/>
          <w:numId w:val="4"/>
        </w:numPr>
        <w:tabs>
          <w:tab w:val="left" w:pos="1228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Служба у своїй діяльності підзвітна та підконтрольна Службі у справах дітей Рівненської обласної державної адміністрації.</w:t>
      </w:r>
    </w:p>
    <w:p w14:paraId="79EBCDDB" w14:textId="77777777" w:rsidR="00BD2135" w:rsidRPr="00BD2135" w:rsidRDefault="00BD2135" w:rsidP="00BD2135">
      <w:pPr>
        <w:spacing w:after="200" w:line="276" w:lineRule="auto"/>
        <w:ind w:left="160" w:right="-284" w:firstLine="640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1.4. Служба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</w:t>
      </w:r>
      <w:proofErr w:type="spellStart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Мінсоцполітики</w:t>
      </w:r>
      <w:proofErr w:type="spellEnd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, рішеннями сільської ради, виконавчого комітету, розпорядженнями та дорученнями сільського голови, цим Положенням та іншими нормативно-правовими актами.</w:t>
      </w:r>
    </w:p>
    <w:p w14:paraId="664530FC" w14:textId="7234A07F" w:rsidR="00BD2135" w:rsidRPr="00BD2135" w:rsidRDefault="00BD2135" w:rsidP="00BD2135">
      <w:pPr>
        <w:tabs>
          <w:tab w:val="left" w:pos="844"/>
        </w:tabs>
        <w:spacing w:after="200" w:line="276" w:lineRule="auto"/>
        <w:ind w:left="160"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ab/>
        <w:t>1.5. Служба є юридичною особою, утримується за рахунок коштів місцевого бюджету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.</w:t>
      </w:r>
    </w:p>
    <w:p w14:paraId="07751914" w14:textId="07665AA1" w:rsidR="00BD2135" w:rsidRPr="00BD2135" w:rsidRDefault="00BD2135" w:rsidP="00BD2135">
      <w:pPr>
        <w:spacing w:after="149" w:line="276" w:lineRule="auto"/>
        <w:ind w:left="160" w:right="-284" w:firstLine="640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1.6. Юридична адреса Служби: 35362, Рівненська обл., Рівненський р-н,</w:t>
      </w:r>
      <w:r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       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с. Малий Шпаків, вул. Шевченка, 5а.</w:t>
      </w:r>
    </w:p>
    <w:p w14:paraId="324FCC77" w14:textId="77777777" w:rsidR="00BD2135" w:rsidRPr="00BD2135" w:rsidRDefault="00BD2135" w:rsidP="00BD2135">
      <w:pPr>
        <w:spacing w:after="200" w:line="276" w:lineRule="auto"/>
        <w:ind w:right="-351" w:firstLine="700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1.7. Служба має свій бланк, круглу печатку із зображенням Державного Герба України та своїм найменуванням, штампи встановленого зразка, веде діловодство відповідно до Інструкції з діловодства у виконкомі сільської ради. Посадовим особам Служби видаються службові посвідчення встановленого зразка.</w:t>
      </w:r>
    </w:p>
    <w:p w14:paraId="3A63AD8C" w14:textId="77777777" w:rsidR="00BD2135" w:rsidRPr="00BD2135" w:rsidRDefault="00BD2135" w:rsidP="00BD2135">
      <w:pPr>
        <w:spacing w:after="200" w:line="276" w:lineRule="auto"/>
        <w:ind w:right="-351" w:firstLine="700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</w:p>
    <w:p w14:paraId="1D05B62B" w14:textId="77777777" w:rsidR="00BD2135" w:rsidRPr="00BD2135" w:rsidRDefault="00BD2135" w:rsidP="00BD2135">
      <w:pPr>
        <w:spacing w:after="200" w:line="276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lang w:eastAsia="uk-UA" w:bidi="uk-UA"/>
        </w:rPr>
      </w:pPr>
      <w:r w:rsidRPr="00BD2135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lang w:eastAsia="uk-UA" w:bidi="uk-UA"/>
        </w:rPr>
        <w:t>ІІ. Основні завдання</w:t>
      </w:r>
    </w:p>
    <w:p w14:paraId="7F2A4F15" w14:textId="77777777" w:rsidR="00BD2135" w:rsidRPr="00BD2135" w:rsidRDefault="00BD2135" w:rsidP="00BD2135">
      <w:pPr>
        <w:spacing w:after="200" w:line="276" w:lineRule="auto"/>
        <w:ind w:right="-284"/>
        <w:contextualSpacing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</w:p>
    <w:p w14:paraId="1528D311" w14:textId="77777777" w:rsidR="00BD2135" w:rsidRPr="00BD2135" w:rsidRDefault="00BD2135" w:rsidP="00BD2135">
      <w:pPr>
        <w:widowControl w:val="0"/>
        <w:numPr>
          <w:ilvl w:val="0"/>
          <w:numId w:val="5"/>
        </w:numPr>
        <w:tabs>
          <w:tab w:val="left" w:pos="1223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Основними завданнями служби є забезпечення реалізації державної соціальної політики на відповідній території у сфері соціального захисту дітей, що включає:</w:t>
      </w:r>
    </w:p>
    <w:p w14:paraId="5A35DF28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4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реалізація на території територіальної громади політики з питань соціального захисту дітей, запобігання дитячій бездоглядності та безпритульності, вчиненню дітьми правопорушень,</w:t>
      </w:r>
    </w:p>
    <w:p w14:paraId="5FBEF345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4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розроблення і здійснення самостійно або разом із відповідними органами виконавчої влади, органами місцевого самоврядування, підприємствами,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lastRenderedPageBreak/>
        <w:t>установами та організаціями усіх форм власності, громадськими організаціями заходів щодо захисту прав, свобод і законних інтересів дітей;</w:t>
      </w:r>
    </w:p>
    <w:p w14:paraId="3B8793EE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координація зусиль органів місцевого самоврядування, підприємств, установ та організацій усіх форм власності у вирішенні питань соціального захисту дітей та організації роботи із запобігання дитячій бездоглядності та безпритульності;</w:t>
      </w:r>
    </w:p>
    <w:p w14:paraId="5B42E095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забезпечення додержання вимог законодавства щодо встановлення опіки та піклування над дітьми, їх усиновлення, влаштування в дитячі будинки сімейного типу, прийомні сім'ї;</w:t>
      </w:r>
    </w:p>
    <w:p w14:paraId="2FAEAD24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3"/>
        </w:tabs>
        <w:spacing w:after="0" w:line="276" w:lineRule="auto"/>
        <w:ind w:right="-68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здійснення контролю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усіх форм власності;</w:t>
      </w:r>
    </w:p>
    <w:p w14:paraId="5B34FEF7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009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ведення державної статистики щодо дітей;</w:t>
      </w:r>
    </w:p>
    <w:p w14:paraId="1B262F1C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95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 ведення обліку дітей, які опинилися у складних життєвих обставинах, дітей-сиріт та дітей, позбавлених батьківського піклування, усиновлених, влаштованих до прийомних сімей, дитячих будинків сімейного типу та соціально-реабілітаційних центрів;</w:t>
      </w:r>
    </w:p>
    <w:p w14:paraId="22EA15CC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111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надання органам виконавчої влади, органам місцевого самоврядування, підприємствам, установам, організаціям всіх форм власності, громадським організаціям, громадянам практичної та методичної допомоги, консультацій з питань соціального захисту дітей, запобігання вчиненню дітьми правопорушень;</w:t>
      </w:r>
    </w:p>
    <w:p w14:paraId="0952F7AC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94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влаштування дітей-сиріт та дітей, позбавлених батьківського піклування під опіку, піклування, до дитячих будинків сімейного типу та прийомних сімей, сприяння усиновленню;</w:t>
      </w:r>
    </w:p>
    <w:p w14:paraId="4EF43CAD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94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підготовка інформаційно-аналітичних і статистичних матеріалів, організація дослідження стану соціального захисту дітей, запобігання дитячій бездоглядності та безпритульності, вчиненню дітьми правопорушень;</w:t>
      </w:r>
    </w:p>
    <w:p w14:paraId="0AC8A5B9" w14:textId="77777777" w:rsidR="00BD2135" w:rsidRPr="00BD2135" w:rsidRDefault="00BD2135" w:rsidP="00BD2135">
      <w:pPr>
        <w:widowControl w:val="0"/>
        <w:numPr>
          <w:ilvl w:val="0"/>
          <w:numId w:val="6"/>
        </w:numPr>
        <w:tabs>
          <w:tab w:val="left" w:pos="94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визначення пріоритетних напрямів поліпшення на території сільської ради становища дітей, їх соціального захисту, сприяння фізичному, духовному та інтелектуальному розвиткові, запобігання дитячій бездоглядності та безпритульності, вчиненню дітьми правопорушень.</w:t>
      </w:r>
    </w:p>
    <w:p w14:paraId="62AE901C" w14:textId="77777777" w:rsidR="00BD2135" w:rsidRPr="00BD2135" w:rsidRDefault="00BD2135" w:rsidP="00BD2135">
      <w:pPr>
        <w:widowControl w:val="0"/>
        <w:tabs>
          <w:tab w:val="left" w:pos="948"/>
        </w:tabs>
        <w:spacing w:after="200" w:line="276" w:lineRule="auto"/>
        <w:ind w:left="700" w:right="-284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ІІІ</w:t>
      </w:r>
      <w:r w:rsidRPr="00BD2135">
        <w:rPr>
          <w:rFonts w:ascii="Times New Roman" w:eastAsia="Calibri" w:hAnsi="Times New Roman" w:cs="Times New Roman"/>
          <w:b/>
          <w:color w:val="0D0D0D"/>
          <w:sz w:val="28"/>
          <w:szCs w:val="28"/>
          <w:lang w:eastAsia="uk-UA" w:bidi="uk-UA"/>
        </w:rPr>
        <w:t>. Функції</w:t>
      </w:r>
    </w:p>
    <w:p w14:paraId="5DDB642D" w14:textId="77777777" w:rsidR="00BD2135" w:rsidRPr="00BD2135" w:rsidRDefault="00BD2135" w:rsidP="00BD2135">
      <w:pPr>
        <w:widowControl w:val="0"/>
        <w:numPr>
          <w:ilvl w:val="0"/>
          <w:numId w:val="7"/>
        </w:numPr>
        <w:tabs>
          <w:tab w:val="left" w:pos="114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Служба відповідно до покладених на неї завдань виконує такі функції:</w:t>
      </w:r>
    </w:p>
    <w:p w14:paraId="449F02AA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93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організовує розроблення і здійснення на території громади заходів, спрямованих на поліпшення становища дітей, їх фізичного, інтелектуального і духовного розвитку, запобігання дитячій бездоглядності та безпритульності, запобігання вчиненню дітьми правопорушень,</w:t>
      </w:r>
    </w:p>
    <w:p w14:paraId="23361850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92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надає місцевим органам виконавчої влади і органам місцевого самоврядування, підприємствам, установам та організаціям усіх форм власності,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lastRenderedPageBreak/>
        <w:t>громадським організаціям, громадянам у межах своїх повноважень практичну, методичну та консультаційну допомогу у вирішенні питань щодо соціального захисту дітей та запобігання вчиненню ними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правопорушень;</w:t>
      </w:r>
    </w:p>
    <w:p w14:paraId="6D4F85C2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987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оформляє документи на влаштування дітей-сиріт та дітей, позбавлених батьківського піклування, під опіку, піклування, до прийомних сімей та дитячих будинків сімейного типу, сприяє усиновленню;</w:t>
      </w:r>
    </w:p>
    <w:p w14:paraId="1ECB555F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93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подає пропозиції до проектів регіональних програм, планів і прогнозів у частині соціального захисту, забезпечення прав, свобод і законних інтересів дітей;</w:t>
      </w:r>
    </w:p>
    <w:p w14:paraId="7996D495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946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забезпечує у межах своїх повноважень здійснення контролю за додержанням законодавства щодо соціального захисту дітей і запобігання вчиненню ними правопорушень;</w:t>
      </w:r>
    </w:p>
    <w:p w14:paraId="2A664560" w14:textId="77777777" w:rsidR="00BD2135" w:rsidRPr="00BD2135" w:rsidRDefault="00BD2135" w:rsidP="00BD2135">
      <w:pPr>
        <w:widowControl w:val="0"/>
        <w:numPr>
          <w:ilvl w:val="0"/>
          <w:numId w:val="8"/>
        </w:numPr>
        <w:tabs>
          <w:tab w:val="left" w:pos="102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здійснює контроль за умовами утримання і виховання дітей у спеціальних виховних установах Державної кримінально-виконавчої служби, дітей-сиріт та дітей, позбавлених батьківського піклування, у сім'ях опікунів, піклувальників, дитячих будинках сімейного типу, прийомних сім'ях;</w:t>
      </w:r>
    </w:p>
    <w:p w14:paraId="3080476C" w14:textId="77777777" w:rsidR="00BD2135" w:rsidRPr="00BD2135" w:rsidRDefault="00BD2135" w:rsidP="00BD2135">
      <w:pPr>
        <w:spacing w:after="200" w:line="276" w:lineRule="auto"/>
        <w:ind w:right="-290" w:firstLine="720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7) разом з відповідними структурними підрозділами місцевих органів виконавчої влади, науковими установами організовує і проводить соціологічні дослідження, готує статистичні та інформаційні матеріали про причини і умови вчинення дітьми правопорушень, вивчає і поширює міжнародний досвід з питань соціального захисту дітей, їх прав та інтересів;</w:t>
      </w:r>
    </w:p>
    <w:p w14:paraId="4440C204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932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надає організаційну і методичну допомогу притулкам для дітей, центрам соціально-психологічної реабілітації дітей, соціально-реабілітаційним центрам (дитячі містечка), здійснює безпосередній контроль за їх діяльністю;</w:t>
      </w:r>
    </w:p>
    <w:p w14:paraId="035FEDBF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942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організовує і проводить разом з іншими відділами сільської ради, уповноваженими підрозділами органів Національної поліції заходи щодо соціального захисту дітей, виявлення причин, що зумовлюють дитячу бездоглядність та безпритульність, запобігання вчиненню дітьми правопорушень;</w:t>
      </w:r>
    </w:p>
    <w:p w14:paraId="12306725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95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представляти інтереси дітей сиріт та дітей позбавлених батьківського піклування у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судах;</w:t>
      </w:r>
    </w:p>
    <w:p w14:paraId="65F1B71A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922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вживати заходи щодо захисту майнових та житлових прав дітей сиріт та дітей, позбавлених батьківського піклування;</w:t>
      </w:r>
    </w:p>
    <w:p w14:paraId="050A5749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розробляє і подає на розгляд ради пропозиції стосовно бюджетних асигнувань на виконання програм і здійснення заходів щодо реалізації державної політики з питань дітей, спрямованої на подолання дитячої бездоглядності та безпритульності, а також утримання підпорядкованих їй закладів соціального захисту для дітей;</w:t>
      </w:r>
    </w:p>
    <w:p w14:paraId="78C34224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веде облік дітей, які опинилися у складних життєвих обставинах, дітей-сиріт та дітей, позбавлених батьківського піклування, усиновлених, влаштованих до прийомних сімей, дитячих будинків сімейного типу та соціально-реабілітаційних центрів (дитячих містечок);</w:t>
      </w:r>
    </w:p>
    <w:p w14:paraId="75CD48E0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5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надає потенційним </w:t>
      </w:r>
      <w:proofErr w:type="spellStart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усиновлювачам</w:t>
      </w:r>
      <w:proofErr w:type="spellEnd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, опікунам, піклувальникам, батькам-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lastRenderedPageBreak/>
        <w:t>вихователям, прийомним батькам інформацію про дітей, які перебувають на обліку в службі, і видає направлення на відвідування закладів з метою налагодження психологічного контакту з дитиною;</w:t>
      </w:r>
    </w:p>
    <w:p w14:paraId="5F71A57F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6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 готує акт обстеження умов проживання дитини та опис її майна, а також акт обстеження житлово-побутових умов потенційного опікуна, піклувальника;</w:t>
      </w:r>
    </w:p>
    <w:p w14:paraId="25E6D72C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6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проводить перевірку умов проживання і виховання дітей у сім'ях опікунів, піклувальників за окремо складеним графіком, але не рідше ніж раз на рік, крім першої перевірки, яка проводиться через три місяці після встановлення опіки та піклування;</w:t>
      </w:r>
    </w:p>
    <w:p w14:paraId="23D98B40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7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готує звіт про стан виховання, утримання і розвитку дітей в прийомних сім'ях та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дитячих будинках сімейного типу; </w:t>
      </w:r>
    </w:p>
    <w:p w14:paraId="6BBFEF0A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7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бере участь у процесі вибуття дітей із закладів для дітей-сиріт та дітей, позбавлених батьківського піклування, та закладів соціального захисту для дітей у сім’ї </w:t>
      </w:r>
      <w:proofErr w:type="spellStart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усиновлювачів</w:t>
      </w:r>
      <w:proofErr w:type="spellEnd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, опікунів, піклувальників, до дитячих будинків сімейного типу, прийомних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сімей;</w:t>
      </w: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ab/>
      </w:r>
    </w:p>
    <w:p w14:paraId="3D4235D7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7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готує та подає в установленому порядку статистичну звітність;</w:t>
      </w:r>
    </w:p>
    <w:p w14:paraId="30183F77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72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розглядає в установленому порядку звернення громадян;</w:t>
      </w:r>
    </w:p>
    <w:p w14:paraId="2D478136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розглядає звернення власника підприємства, установи або організації усіх форм власності та надає письмовий дозвіл щодо звільнення працівника молодше 18 років,</w:t>
      </w:r>
    </w:p>
    <w:p w14:paraId="2B34CB50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58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проводить інформаційно-роз'яснювальну роботу з питань, що належать до її компетенції, через засоби масової інформації;</w:t>
      </w:r>
    </w:p>
    <w:p w14:paraId="2368759C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здійснює інші функції, які випливають з покладених на неї завдань, відповідно до законодавства;</w:t>
      </w:r>
    </w:p>
    <w:p w14:paraId="7974A853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здійснює організацію обліку дітей та підлітків шкільного віку та контроль за веденням обліку учнів закладами освіти.</w:t>
      </w:r>
    </w:p>
    <w:p w14:paraId="0B6A835F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 xml:space="preserve">веде банк даних про дітей-сиріт, дітей, позбавлених батьківського піклування, і сімей потенційних </w:t>
      </w:r>
      <w:proofErr w:type="spellStart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усиновлювачів</w:t>
      </w:r>
      <w:proofErr w:type="spellEnd"/>
      <w:r w:rsidRPr="00BD2135">
        <w:rPr>
          <w:rFonts w:ascii="Times New Roman" w:eastAsia="Calibri" w:hAnsi="Times New Roman" w:cs="Times New Roman"/>
          <w:color w:val="0D0D0D"/>
          <w:sz w:val="28"/>
          <w:szCs w:val="28"/>
          <w:lang w:eastAsia="uk-UA" w:bidi="uk-UA"/>
        </w:rPr>
        <w:t>, опікунів, піклувальників, прийомних батьків, батьків-вихователів;</w:t>
      </w:r>
    </w:p>
    <w:p w14:paraId="103E99DF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здійснює пошук та первинний відбір сімей для створення дитячих будинків сімейного типу шляхом проведення інформаційних кампаній, співбесід і консультацій з особами, які бажають взяти на виховання дітей-сиріт, дітей, позбавлених батьківського піклування;</w:t>
      </w:r>
    </w:p>
    <w:p w14:paraId="4CA1C8FE" w14:textId="77777777" w:rsidR="00BD2135" w:rsidRPr="00BD2135" w:rsidRDefault="00BD2135" w:rsidP="00BD2135">
      <w:pPr>
        <w:widowControl w:val="0"/>
        <w:numPr>
          <w:ilvl w:val="0"/>
          <w:numId w:val="9"/>
        </w:numPr>
        <w:tabs>
          <w:tab w:val="left" w:pos="104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>формує особову справу дитячого будинку сімейного типу;</w:t>
      </w:r>
    </w:p>
    <w:p w14:paraId="741DAD20" w14:textId="0A208D61" w:rsidR="00BD2135" w:rsidRPr="009A47F3" w:rsidRDefault="00BD2135" w:rsidP="009A47F3">
      <w:pPr>
        <w:widowControl w:val="0"/>
        <w:numPr>
          <w:ilvl w:val="0"/>
          <w:numId w:val="9"/>
        </w:numPr>
        <w:tabs>
          <w:tab w:val="left" w:pos="1047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D0D0D"/>
          <w:sz w:val="28"/>
          <w:szCs w:val="28"/>
        </w:rPr>
        <w:t>організовує створення, функціонування та забезпечення супроводу прийомних сімей і дитячих будинків сімейного типу відповідно до чинного законодавства.</w:t>
      </w:r>
    </w:p>
    <w:p w14:paraId="5E8179A3" w14:textId="7CAF8210" w:rsidR="00BD2135" w:rsidRPr="00BD2135" w:rsidRDefault="00BD2135" w:rsidP="00BD2135">
      <w:pPr>
        <w:widowControl w:val="0"/>
        <w:tabs>
          <w:tab w:val="left" w:pos="3715"/>
        </w:tabs>
        <w:spacing w:after="200" w:line="276" w:lineRule="auto"/>
        <w:ind w:left="3300"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>ІV. Права та обов’язки</w:t>
      </w:r>
    </w:p>
    <w:p w14:paraId="28244F3D" w14:textId="77777777" w:rsidR="00BD2135" w:rsidRPr="00BD2135" w:rsidRDefault="00BD2135" w:rsidP="00BD2135">
      <w:pPr>
        <w:spacing w:after="16" w:line="276" w:lineRule="auto"/>
        <w:ind w:right="-284" w:firstLine="700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4. Служба для здійснення повноважень та виконання завдань, що визначені, має</w:t>
      </w:r>
      <w:r w:rsidRPr="00BD2135">
        <w:rPr>
          <w:rFonts w:ascii="Calibri" w:eastAsia="Calibri" w:hAnsi="Calibri" w:cs="Times New Roman"/>
          <w:sz w:val="28"/>
          <w:szCs w:val="28"/>
        </w:rPr>
        <w:t xml:space="preserve"> 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право:</w:t>
      </w:r>
    </w:p>
    <w:p w14:paraId="140095A7" w14:textId="7379C459" w:rsidR="00BD2135" w:rsidRPr="00BD2135" w:rsidRDefault="00BD2135" w:rsidP="00BD2135">
      <w:pPr>
        <w:widowControl w:val="0"/>
        <w:numPr>
          <w:ilvl w:val="0"/>
          <w:numId w:val="10"/>
        </w:numPr>
        <w:tabs>
          <w:tab w:val="left" w:pos="1017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lastRenderedPageBreak/>
        <w:t xml:space="preserve">одержувати в установленому законодавством порядку від інших відділів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,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неї завдань;</w:t>
      </w:r>
    </w:p>
    <w:p w14:paraId="7579EDDF" w14:textId="216E80B9" w:rsidR="00BD2135" w:rsidRPr="00BD2135" w:rsidRDefault="00BD2135" w:rsidP="00BD2135">
      <w:pPr>
        <w:widowControl w:val="0"/>
        <w:numPr>
          <w:ilvl w:val="0"/>
          <w:numId w:val="10"/>
        </w:numPr>
        <w:tabs>
          <w:tab w:val="left" w:pos="1017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залучати до виконання окремих робіт, участі у вивченні окремих питань спеціалістів, фахівців інших відділів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, підприємств, установ та організацій (за погодженням з їх керівниками), представників громадських об’єднань (за згодою);</w:t>
      </w:r>
    </w:p>
    <w:p w14:paraId="61A78BC8" w14:textId="274CEC63" w:rsidR="00BD2135" w:rsidRPr="00BD2135" w:rsidRDefault="00BD2135" w:rsidP="00BD2135">
      <w:pPr>
        <w:widowControl w:val="0"/>
        <w:numPr>
          <w:ilvl w:val="0"/>
          <w:numId w:val="10"/>
        </w:numPr>
        <w:tabs>
          <w:tab w:val="left" w:pos="1017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вносити в установленому порядку пропозиції щодо удосконалення роботи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сільської ради Рівненського району Рівненської області 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у сфері соціального захисту дітей,</w:t>
      </w:r>
    </w:p>
    <w:p w14:paraId="73AA5696" w14:textId="77777777" w:rsidR="00BD2135" w:rsidRPr="00BD2135" w:rsidRDefault="00BD2135" w:rsidP="00BD2135">
      <w:pPr>
        <w:widowControl w:val="0"/>
        <w:numPr>
          <w:ilvl w:val="0"/>
          <w:numId w:val="10"/>
        </w:numPr>
        <w:tabs>
          <w:tab w:val="left" w:pos="102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засобами;</w:t>
      </w:r>
    </w:p>
    <w:p w14:paraId="68C8BE03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5) скликати в установленому порядку наради, проводити семінари та конференції з питань, що належать до її компетенції;</w:t>
      </w:r>
    </w:p>
    <w:p w14:paraId="782E6D4D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6) ведення обліку дітей, які можуть бути усиновлені, усиновлених дітей, за умовами проживання та виховання яких здійснюється нагляд, кандидатів в </w:t>
      </w:r>
      <w:proofErr w:type="spellStart"/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усиновлювачі</w:t>
      </w:r>
      <w:proofErr w:type="spellEnd"/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;</w:t>
      </w:r>
    </w:p>
    <w:p w14:paraId="2824189D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</w:rPr>
        <w:t>7) ведення обліку осіб, які бажають усиновити дитину-сироту або дитину, позбавлену батьківського піклування</w:t>
      </w:r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, потенційних прийомних батьків, батьків-вихователів;</w:t>
      </w:r>
    </w:p>
    <w:p w14:paraId="0BD0F968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8) підготовка </w:t>
      </w:r>
      <w:proofErr w:type="spellStart"/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проєкту</w:t>
      </w:r>
      <w:proofErr w:type="spellEnd"/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висновку про доцільність усиновлення та відповідність його інтересам дитини;</w:t>
      </w:r>
    </w:p>
    <w:p w14:paraId="6AFCD15D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uk-UA"/>
        </w:rPr>
      </w:pPr>
      <w:r w:rsidRPr="00BD2135"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uk-UA"/>
        </w:rPr>
        <w:t>9) підготовка висновків про наявність умов для створення прийомних сімей та дитячих будинків сімейного типу та про доцільність влаштування дітей на виховання та спільне проживання у сім’ю;</w:t>
      </w:r>
    </w:p>
    <w:p w14:paraId="7FF8BAAB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BD2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10) підготовка висновків та звітів про стан виховання, утримання і розвитку усиновлених дітей;</w:t>
      </w:r>
    </w:p>
    <w:p w14:paraId="041E22E4" w14:textId="77777777" w:rsidR="00BD2135" w:rsidRPr="00BD2135" w:rsidRDefault="00BD2135" w:rsidP="00BD2135">
      <w:pPr>
        <w:tabs>
          <w:tab w:val="left" w:pos="8333"/>
        </w:tabs>
        <w:spacing w:after="200" w:line="276" w:lineRule="auto"/>
        <w:ind w:right="-284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r w:rsidRPr="00BD213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11) підготовка </w:t>
      </w:r>
      <w:proofErr w:type="spellStart"/>
      <w:r w:rsidRPr="00BD213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проєктів</w:t>
      </w:r>
      <w:proofErr w:type="spellEnd"/>
      <w:r w:rsidRPr="00BD213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рішень органу опіки та піклування про утворення прийомної сім’ї, дитячого будинку сімейного типу, про влаштування дітей-сиріт, дітей, позбавлених батьківського піклування до прийомних сімей та дитячих будинків сімейного типу.</w:t>
      </w:r>
    </w:p>
    <w:p w14:paraId="4AF8016F" w14:textId="3AFD9221" w:rsidR="00BD2135" w:rsidRPr="00BD2135" w:rsidRDefault="00CA3737" w:rsidP="00CA3737">
      <w:pPr>
        <w:widowControl w:val="0"/>
        <w:tabs>
          <w:tab w:val="left" w:pos="3715"/>
        </w:tabs>
        <w:spacing w:after="0" w:line="276" w:lineRule="auto"/>
        <w:ind w:right="-284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uk-UA" w:bidi="uk-UA"/>
        </w:rPr>
        <w:t>V.</w:t>
      </w:r>
      <w:r w:rsidR="00BD2135" w:rsidRPr="00BD213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>Організація роботи</w:t>
      </w:r>
    </w:p>
    <w:p w14:paraId="275BEF58" w14:textId="77777777" w:rsidR="00BD2135" w:rsidRPr="00BD2135" w:rsidRDefault="00BD2135" w:rsidP="00BD2135">
      <w:pPr>
        <w:widowControl w:val="0"/>
        <w:numPr>
          <w:ilvl w:val="0"/>
          <w:numId w:val="11"/>
        </w:numPr>
        <w:tabs>
          <w:tab w:val="left" w:pos="1072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Служба в установленому законодавством порядку та у межах повноважень взаємодіє з іншими структурними підрозділами, відділами виконавчого комітету, органами місцевого самоврядування, територіальними органами міністерств, інших центральних органів виконавчої влади,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lastRenderedPageBreak/>
        <w:t>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14:paraId="0CF9CBA7" w14:textId="77777777" w:rsidR="00BD2135" w:rsidRPr="00BD2135" w:rsidRDefault="00BD2135" w:rsidP="00BD2135">
      <w:pPr>
        <w:spacing w:after="200" w:line="276" w:lineRule="auto"/>
        <w:ind w:right="-284" w:firstLine="7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5.2. Службу очолює начальник, який призначається на посаду і звільняється з посади сільським головою згідно із законодавством.</w:t>
      </w:r>
    </w:p>
    <w:p w14:paraId="6606807C" w14:textId="77777777" w:rsidR="00BD2135" w:rsidRPr="00BD2135" w:rsidRDefault="00BD2135" w:rsidP="00BD2135">
      <w:pPr>
        <w:spacing w:after="200" w:line="276" w:lineRule="auto"/>
        <w:ind w:right="-284" w:firstLine="7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Начальник повинен мати повну вищу освіту за </w:t>
      </w:r>
      <w:proofErr w:type="spellStart"/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освітньо</w:t>
      </w:r>
      <w:proofErr w:type="spellEnd"/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- кваліфікаційним рівнем спеціаліста або магістра, стаж роботи за фахом на службі в органах місцевого самоврядування чи державній службі не менше одного року.</w:t>
      </w:r>
    </w:p>
    <w:p w14:paraId="227C0571" w14:textId="77777777" w:rsidR="00BD2135" w:rsidRPr="00BD2135" w:rsidRDefault="00BD2135" w:rsidP="00BD2135">
      <w:pPr>
        <w:widowControl w:val="0"/>
        <w:tabs>
          <w:tab w:val="left" w:pos="1284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        5.4. Начальник служби:</w:t>
      </w:r>
    </w:p>
    <w:p w14:paraId="0AE98537" w14:textId="77777777" w:rsidR="00BD2135" w:rsidRPr="00BD2135" w:rsidRDefault="00BD2135" w:rsidP="00BD2135">
      <w:pPr>
        <w:widowControl w:val="0"/>
        <w:numPr>
          <w:ilvl w:val="0"/>
          <w:numId w:val="12"/>
        </w:numPr>
        <w:tabs>
          <w:tab w:val="left" w:pos="1173"/>
        </w:tabs>
        <w:spacing w:after="0" w:line="276" w:lineRule="auto"/>
        <w:ind w:right="-284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здійснює керівництво службою, несе персональну відповідальність за організацію за результати її діяльності, сприяє створенню належних умов праці в службі;</w:t>
      </w:r>
    </w:p>
    <w:p w14:paraId="3BA83532" w14:textId="77777777" w:rsidR="00BD2135" w:rsidRPr="00BD2135" w:rsidRDefault="00BD2135" w:rsidP="00BD2135">
      <w:pPr>
        <w:widowControl w:val="0"/>
        <w:numPr>
          <w:ilvl w:val="0"/>
          <w:numId w:val="12"/>
        </w:numPr>
        <w:tabs>
          <w:tab w:val="left" w:pos="1158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uk-UA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розробляє посадові інструкції працівників Служби та розподіляє обов’язки між ними, очолює та контролює їх роботу та положення про Службу; </w:t>
      </w:r>
    </w:p>
    <w:p w14:paraId="3F0D8B11" w14:textId="77777777" w:rsidR="00BD2135" w:rsidRPr="00BD2135" w:rsidRDefault="00BD2135" w:rsidP="00BD2135">
      <w:pPr>
        <w:widowControl w:val="0"/>
        <w:numPr>
          <w:ilvl w:val="0"/>
          <w:numId w:val="12"/>
        </w:numPr>
        <w:tabs>
          <w:tab w:val="left" w:pos="1158"/>
        </w:tabs>
        <w:spacing w:after="0" w:line="276" w:lineRule="auto"/>
        <w:ind w:right="-284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планує роботу служби, вносить пропозиції щодо формування планів роботи виконавчого комітету сільської ради;</w:t>
      </w:r>
    </w:p>
    <w:p w14:paraId="059CE518" w14:textId="77777777" w:rsidR="00BD2135" w:rsidRPr="00BD2135" w:rsidRDefault="00BD2135" w:rsidP="00BD2135">
      <w:pPr>
        <w:spacing w:after="116" w:line="276" w:lineRule="auto"/>
        <w:ind w:left="198" w:right="-284" w:firstLine="48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4) вживає заходів до удосконалення організації та підвищення ефективності роботи служби;</w:t>
      </w:r>
    </w:p>
    <w:p w14:paraId="6F0D7BFE" w14:textId="77777777" w:rsidR="00BD2135" w:rsidRPr="00BD2135" w:rsidRDefault="00BD2135" w:rsidP="00BD2135">
      <w:pPr>
        <w:widowControl w:val="0"/>
        <w:numPr>
          <w:ilvl w:val="0"/>
          <w:numId w:val="13"/>
        </w:numPr>
        <w:tabs>
          <w:tab w:val="left" w:pos="1163"/>
        </w:tabs>
        <w:spacing w:after="0" w:line="276" w:lineRule="auto"/>
        <w:ind w:right="-284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звітує перед сільським головою про виконання покладених на службу завдань та затверджених планів роботи;</w:t>
      </w:r>
    </w:p>
    <w:p w14:paraId="735ABAE7" w14:textId="77777777" w:rsidR="00BD2135" w:rsidRPr="00BD2135" w:rsidRDefault="00BD2135" w:rsidP="00BD2135">
      <w:pPr>
        <w:widowControl w:val="0"/>
        <w:numPr>
          <w:ilvl w:val="0"/>
          <w:numId w:val="13"/>
        </w:numPr>
        <w:tabs>
          <w:tab w:val="left" w:pos="1158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вносить пропозиції щодо розгляду на засіданнях виконавчого комітету питань, що належать до компетенції служби, та розробляє проекти відповідних рішень;</w:t>
      </w:r>
    </w:p>
    <w:p w14:paraId="7AC12507" w14:textId="77777777" w:rsidR="00BD2135" w:rsidRPr="00BD2135" w:rsidRDefault="00BD2135" w:rsidP="00BD2135">
      <w:pPr>
        <w:numPr>
          <w:ilvl w:val="0"/>
          <w:numId w:val="14"/>
        </w:numPr>
        <w:spacing w:after="0" w:line="276" w:lineRule="auto"/>
        <w:ind w:right="-284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за необхідності бере участь в роботі сесій сільської ради, в засіданнях виконавчого комітету та інших заходах, що проводяться сільською радою та виконавчим комітетом;</w:t>
      </w:r>
    </w:p>
    <w:p w14:paraId="5EB67A26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68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представляє інтереси служби у взаємовідносинах з іншими виконавчими органами сільської ради, з службою у справах дітей обласної державної адміністрації, органами місцевого самоврядування, підприємствами, установами та організаціями - за дорученням керівництва сільської ради;</w:t>
      </w:r>
    </w:p>
    <w:p w14:paraId="1978E058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54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видає у межах своїх повноважень накази, організовує контроль за їх виконання;</w:t>
      </w:r>
    </w:p>
    <w:p w14:paraId="4D434FF5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31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забезпечує виконання покладених на Службу завдань;</w:t>
      </w:r>
    </w:p>
    <w:p w14:paraId="2A5F487D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64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визначає потреби і пріоритетні напрями підготовки, перепідготовки та підвищення кваліфікації працівників Служби;</w:t>
      </w:r>
    </w:p>
    <w:p w14:paraId="246CBF20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7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подає сільському голові пропозиції щодо призначення на посади, звільнення з посад та переміщення працівників відділу, своєчасного заміщення вакансій, заохочення та накладання стягнень;</w:t>
      </w:r>
    </w:p>
    <w:p w14:paraId="7AECEEAF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31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вносить голові ради пропозиції щодо структури та штатного розпису Служби;</w:t>
      </w:r>
    </w:p>
    <w:p w14:paraId="6E8DBB63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73"/>
        </w:tabs>
        <w:spacing w:after="97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проводить особистий прийом громадян з питань, що належать до повноважень служби;</w:t>
      </w:r>
    </w:p>
    <w:p w14:paraId="4E5AC312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83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lastRenderedPageBreak/>
        <w:t>забезпечує дотримання працівниками служби правил внутрішнього службового розпорядку та виконавської дисципліни;</w:t>
      </w:r>
    </w:p>
    <w:p w14:paraId="0AFA57FE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у межах наданих повноважень організовує ділове листування з органами державної влади та органами місцевого самоврядування, підприємствами, установами та організаціями з питань, що належать до його компетенції;</w:t>
      </w:r>
    </w:p>
    <w:p w14:paraId="410E6591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у межах своєї компетенції видає накази, організовує підготовку проектів рішень голови, виконавчого комітету та сільської ради, контролює їх виконання;</w:t>
      </w:r>
    </w:p>
    <w:p w14:paraId="605B51A7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«вносить відомості до Єдиної інформаційно-аналітичної системи «Діти» щодо кандидатів в </w:t>
      </w:r>
      <w:proofErr w:type="spellStart"/>
      <w:r w:rsidRPr="00BD2135">
        <w:rPr>
          <w:rFonts w:ascii="Times New Roman" w:eastAsia="Calibri" w:hAnsi="Times New Roman" w:cs="Times New Roman"/>
          <w:sz w:val="28"/>
          <w:szCs w:val="28"/>
        </w:rPr>
        <w:t>усиновлювачі</w:t>
      </w:r>
      <w:proofErr w:type="spellEnd"/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;     </w:t>
      </w:r>
    </w:p>
    <w:p w14:paraId="2A5855AD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>вносить відомості до Єдиної інформаційно-аналітичної системи «Діти» щодо дітей, позбавлених батьківського піклування, дітей-сиріт, які можуть бути усиновленими;</w:t>
      </w:r>
    </w:p>
    <w:p w14:paraId="19DB97CE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 вносить відомості до Єдиної інформаційно-аналітичної системи «Діти»   щодо кандидатів в </w:t>
      </w:r>
      <w:proofErr w:type="spellStart"/>
      <w:r w:rsidRPr="00BD2135">
        <w:rPr>
          <w:rFonts w:ascii="Times New Roman" w:eastAsia="Calibri" w:hAnsi="Times New Roman" w:cs="Times New Roman"/>
          <w:sz w:val="28"/>
          <w:szCs w:val="28"/>
        </w:rPr>
        <w:t>усиновлювачі</w:t>
      </w:r>
      <w:proofErr w:type="spellEnd"/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, потенційних опікунів, піклувальників, прийомних батьків, батьків-вихователів, кандидатів у патронатні вихователі та </w:t>
      </w:r>
      <w:proofErr w:type="spellStart"/>
      <w:r w:rsidRPr="00BD2135">
        <w:rPr>
          <w:rFonts w:ascii="Times New Roman" w:eastAsia="Calibri" w:hAnsi="Times New Roman" w:cs="Times New Roman"/>
          <w:sz w:val="28"/>
          <w:szCs w:val="28"/>
        </w:rPr>
        <w:t>усиновлювачів</w:t>
      </w:r>
      <w:proofErr w:type="spellEnd"/>
      <w:r w:rsidRPr="00BD2135">
        <w:rPr>
          <w:rFonts w:ascii="Times New Roman" w:eastAsia="Calibri" w:hAnsi="Times New Roman" w:cs="Times New Roman"/>
          <w:sz w:val="28"/>
          <w:szCs w:val="28"/>
        </w:rPr>
        <w:t>, опікунів, піклувальників, прийомних батьків, батьків-вихователів, патронатних вихователів;</w:t>
      </w:r>
    </w:p>
    <w:p w14:paraId="185B7807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опрацьовує заяви на консультацію з усиновлення в Єдиній інформаційно-аналітичної системі «Діти» </w:t>
      </w:r>
    </w:p>
    <w:p w14:paraId="0818753F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реєструє кандидата на усиновлення, здійснює взяття/зняття кандидата з обліку в Єдиній інформаційно-аналітичної системі «Діти»; </w:t>
      </w:r>
    </w:p>
    <w:p w14:paraId="2D56970D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120"/>
        </w:tabs>
        <w:spacing w:after="0" w:line="276" w:lineRule="auto"/>
        <w:ind w:righ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 xml:space="preserve">в Єдиній інформаційно-аналітичної системі «Діти» складає обліково-статистичну картку кандидатів на кожну особу, яка бажає взяти на виховання у свою сім’ю дитину-сироту, дитину, позбавлену батьківського піклування, дитину, яка може бути усиновлена (кандидатів в </w:t>
      </w:r>
      <w:proofErr w:type="spellStart"/>
      <w:r w:rsidRPr="00BD2135">
        <w:rPr>
          <w:rFonts w:ascii="Times New Roman" w:eastAsia="Calibri" w:hAnsi="Times New Roman" w:cs="Times New Roman"/>
          <w:sz w:val="28"/>
          <w:szCs w:val="28"/>
        </w:rPr>
        <w:t>усиновлювачі</w:t>
      </w:r>
      <w:proofErr w:type="spellEnd"/>
      <w:r w:rsidRPr="00BD2135">
        <w:rPr>
          <w:rFonts w:ascii="Times New Roman" w:eastAsia="Calibri" w:hAnsi="Times New Roman" w:cs="Times New Roman"/>
          <w:sz w:val="28"/>
          <w:szCs w:val="28"/>
        </w:rPr>
        <w:t>, потенційних опікунів, піклувальників, прийомних батьків, батьків-вихователів);</w:t>
      </w:r>
    </w:p>
    <w:p w14:paraId="6DEDAB28" w14:textId="77777777" w:rsidR="00BD2135" w:rsidRPr="00BD2135" w:rsidRDefault="00BD2135" w:rsidP="00BD2135">
      <w:pPr>
        <w:widowControl w:val="0"/>
        <w:numPr>
          <w:ilvl w:val="0"/>
          <w:numId w:val="14"/>
        </w:numPr>
        <w:tabs>
          <w:tab w:val="left" w:pos="1241"/>
        </w:tabs>
        <w:spacing w:after="0" w:line="276" w:lineRule="auto"/>
        <w:ind w:right="-284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здійснює інші повноваження, визначені законом.</w:t>
      </w:r>
    </w:p>
    <w:p w14:paraId="51CC0AC7" w14:textId="77777777" w:rsidR="00BD2135" w:rsidRPr="00BD2135" w:rsidRDefault="00BD2135" w:rsidP="00BD2135">
      <w:pPr>
        <w:spacing w:after="200" w:line="276" w:lineRule="auto"/>
        <w:ind w:right="-284" w:firstLine="68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5.5. Накази начальника Служби, що суперечать Конституції та законам України, актам Президента України, Кабінету Міністрів України, </w:t>
      </w:r>
      <w:proofErr w:type="spellStart"/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Мінсоцполітики</w:t>
      </w:r>
      <w:proofErr w:type="spellEnd"/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, можуть бути скасовані сільським головою.</w:t>
      </w:r>
    </w:p>
    <w:p w14:paraId="1BC647D7" w14:textId="77777777" w:rsidR="00BD2135" w:rsidRPr="00BD2135" w:rsidRDefault="00BD2135" w:rsidP="00BD2135">
      <w:pPr>
        <w:tabs>
          <w:tab w:val="left" w:pos="8381"/>
        </w:tabs>
        <w:spacing w:after="200" w:line="276" w:lineRule="auto"/>
        <w:ind w:right="-284" w:firstLine="68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5.6. Граничну чисельність, фонд оплати праці працівників служби визначає сільський голова у межах відповідних бюджетних призначень.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</w:p>
    <w:p w14:paraId="67709387" w14:textId="77777777" w:rsidR="00BD2135" w:rsidRDefault="00BD2135" w:rsidP="00BD2135">
      <w:pPr>
        <w:tabs>
          <w:tab w:val="left" w:pos="6283"/>
        </w:tabs>
        <w:spacing w:after="256" w:line="276" w:lineRule="auto"/>
        <w:ind w:right="-284" w:firstLine="68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5.7. Штатний розпис та кошториси служби затверджується сільським головою за пропозиціями начальника служби до Порядку складання, розгляду, затвердження та основних вимог до виконання кошторисів бюджетних установ, затверджених нормами чинного законодавства.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ab/>
      </w:r>
    </w:p>
    <w:p w14:paraId="527A40C1" w14:textId="7E39F3D7" w:rsidR="00BD2135" w:rsidRPr="00BD2135" w:rsidRDefault="00BD2135" w:rsidP="00BD2135">
      <w:pPr>
        <w:tabs>
          <w:tab w:val="left" w:pos="6283"/>
        </w:tabs>
        <w:spacing w:after="256" w:line="276" w:lineRule="auto"/>
        <w:ind w:right="-284" w:firstLine="680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uk-UA" w:bidi="uk-UA"/>
        </w:rPr>
        <w:t>VI</w:t>
      </w:r>
      <w:r w:rsidRPr="00BD213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 w:bidi="uk-UA"/>
        </w:rPr>
        <w:t xml:space="preserve">. </w:t>
      </w:r>
      <w:r w:rsidRPr="00BD213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 w:bidi="uk-UA"/>
        </w:rPr>
        <w:t>Зміни та доповнення до положення</w:t>
      </w:r>
    </w:p>
    <w:p w14:paraId="3713013C" w14:textId="2CDBCDE3" w:rsidR="00BD2135" w:rsidRPr="00BD2135" w:rsidRDefault="00BD2135" w:rsidP="00BD2135">
      <w:pPr>
        <w:widowControl w:val="0"/>
        <w:numPr>
          <w:ilvl w:val="0"/>
          <w:numId w:val="15"/>
        </w:numPr>
        <w:tabs>
          <w:tab w:val="left" w:pos="1120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Зміни та доповнення до Положення вносяться за рішенням сесії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.</w:t>
      </w:r>
    </w:p>
    <w:p w14:paraId="6F231B75" w14:textId="77777777" w:rsidR="00BD2135" w:rsidRPr="00BD2135" w:rsidRDefault="00BD2135" w:rsidP="00BD2135">
      <w:pPr>
        <w:widowControl w:val="0"/>
        <w:numPr>
          <w:ilvl w:val="0"/>
          <w:numId w:val="15"/>
        </w:numPr>
        <w:tabs>
          <w:tab w:val="left" w:pos="1072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Внесення змін та доповнень до Положення оформлюється шляхом викладення в новій редакції, прошивається, пронумеровується згідно чинного 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lastRenderedPageBreak/>
        <w:t>законодавства.</w:t>
      </w:r>
    </w:p>
    <w:p w14:paraId="30E14E57" w14:textId="77777777" w:rsidR="00BD2135" w:rsidRPr="00BD2135" w:rsidRDefault="00BD2135" w:rsidP="00BD2135">
      <w:pPr>
        <w:widowControl w:val="0"/>
        <w:numPr>
          <w:ilvl w:val="0"/>
          <w:numId w:val="15"/>
        </w:numPr>
        <w:tabs>
          <w:tab w:val="left" w:pos="1072"/>
        </w:tabs>
        <w:spacing w:after="0" w:line="276" w:lineRule="auto"/>
        <w:ind w:right="-284"/>
        <w:jc w:val="both"/>
        <w:rPr>
          <w:rFonts w:ascii="Calibri" w:eastAsia="Calibri" w:hAnsi="Calibri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Зміни до Положення підлягають державній реєстрації згідно чинного законодавства.</w:t>
      </w:r>
    </w:p>
    <w:p w14:paraId="4E873CBE" w14:textId="07764566" w:rsidR="00BD2135" w:rsidRPr="00BD2135" w:rsidRDefault="00BD2135" w:rsidP="00BD2135">
      <w:pPr>
        <w:widowControl w:val="0"/>
        <w:numPr>
          <w:ilvl w:val="0"/>
          <w:numId w:val="15"/>
        </w:numPr>
        <w:tabs>
          <w:tab w:val="left" w:pos="1072"/>
        </w:tabs>
        <w:spacing w:after="184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Рішення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Дядьковицької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 xml:space="preserve"> сільської ради Рівненського району Рівненської області</w:t>
      </w:r>
      <w:r w:rsidRPr="00BD2135"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  <w:t>, що подається для державної реєстрації змін до відомостей про юридичну особу, що містяться в Єдиному державному реєстрі, викладається у письмовій формі, прошивається, пронумеровується згідно чинного законодавства.</w:t>
      </w:r>
    </w:p>
    <w:p w14:paraId="5D920492" w14:textId="77777777" w:rsidR="00BD2135" w:rsidRPr="00BD2135" w:rsidRDefault="00BD2135" w:rsidP="00BD2135">
      <w:pPr>
        <w:widowControl w:val="0"/>
        <w:tabs>
          <w:tab w:val="left" w:pos="1072"/>
        </w:tabs>
        <w:spacing w:after="184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C633C0" w14:textId="77777777" w:rsidR="00BD2135" w:rsidRPr="00BD2135" w:rsidRDefault="00BD2135" w:rsidP="00BD2135">
      <w:pPr>
        <w:widowControl w:val="0"/>
        <w:tabs>
          <w:tab w:val="left" w:pos="1072"/>
        </w:tabs>
        <w:spacing w:after="184" w:line="276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135">
        <w:rPr>
          <w:rFonts w:ascii="Times New Roman" w:eastAsia="Calibri" w:hAnsi="Times New Roman" w:cs="Times New Roman"/>
          <w:sz w:val="28"/>
          <w:szCs w:val="28"/>
        </w:rPr>
        <w:t>Сільський голова                                                                       Людмила ВІТКОВЕЦЬ</w:t>
      </w:r>
    </w:p>
    <w:p w14:paraId="5FBC1701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CB5B6D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7F4B2E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73CA5F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279439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6E3641" w14:textId="77777777" w:rsidR="00BD2135" w:rsidRPr="00BD2135" w:rsidRDefault="00BD2135" w:rsidP="00BD213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D2135" w:rsidRPr="00BD2135" w:rsidSect="00E740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245D37"/>
    <w:multiLevelType w:val="multilevel"/>
    <w:tmpl w:val="8E6E8D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B4299"/>
    <w:multiLevelType w:val="multilevel"/>
    <w:tmpl w:val="1A1AADF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5CA1"/>
    <w:multiLevelType w:val="multilevel"/>
    <w:tmpl w:val="3AC630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77220A"/>
    <w:multiLevelType w:val="multilevel"/>
    <w:tmpl w:val="E1681162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AE4047"/>
    <w:multiLevelType w:val="multilevel"/>
    <w:tmpl w:val="846EDA1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86028"/>
    <w:multiLevelType w:val="multilevel"/>
    <w:tmpl w:val="673CD6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0A6723"/>
    <w:multiLevelType w:val="multilevel"/>
    <w:tmpl w:val="AB402B28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DA6859"/>
    <w:multiLevelType w:val="multilevel"/>
    <w:tmpl w:val="90660C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3D7496"/>
    <w:multiLevelType w:val="multilevel"/>
    <w:tmpl w:val="D8C8FF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994CB6"/>
    <w:multiLevelType w:val="multilevel"/>
    <w:tmpl w:val="E53013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5C2A4A"/>
    <w:multiLevelType w:val="multilevel"/>
    <w:tmpl w:val="EE3ACE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42FCB"/>
    <w:multiLevelType w:val="multilevel"/>
    <w:tmpl w:val="739A42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395BE6"/>
    <w:multiLevelType w:val="multilevel"/>
    <w:tmpl w:val="D67856C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914172"/>
    <w:multiLevelType w:val="hybridMultilevel"/>
    <w:tmpl w:val="D83E75BE"/>
    <w:lvl w:ilvl="0" w:tplc="EA76345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84" w:hanging="360"/>
      </w:pPr>
    </w:lvl>
    <w:lvl w:ilvl="2" w:tplc="0422001B" w:tentative="1">
      <w:start w:val="1"/>
      <w:numFmt w:val="lowerRoman"/>
      <w:lvlText w:val="%3."/>
      <w:lvlJc w:val="right"/>
      <w:pPr>
        <w:ind w:left="2004" w:hanging="180"/>
      </w:pPr>
    </w:lvl>
    <w:lvl w:ilvl="3" w:tplc="0422000F" w:tentative="1">
      <w:start w:val="1"/>
      <w:numFmt w:val="decimal"/>
      <w:lvlText w:val="%4."/>
      <w:lvlJc w:val="left"/>
      <w:pPr>
        <w:ind w:left="2724" w:hanging="360"/>
      </w:pPr>
    </w:lvl>
    <w:lvl w:ilvl="4" w:tplc="04220019" w:tentative="1">
      <w:start w:val="1"/>
      <w:numFmt w:val="lowerLetter"/>
      <w:lvlText w:val="%5."/>
      <w:lvlJc w:val="left"/>
      <w:pPr>
        <w:ind w:left="3444" w:hanging="360"/>
      </w:pPr>
    </w:lvl>
    <w:lvl w:ilvl="5" w:tplc="0422001B" w:tentative="1">
      <w:start w:val="1"/>
      <w:numFmt w:val="lowerRoman"/>
      <w:lvlText w:val="%6."/>
      <w:lvlJc w:val="right"/>
      <w:pPr>
        <w:ind w:left="4164" w:hanging="180"/>
      </w:pPr>
    </w:lvl>
    <w:lvl w:ilvl="6" w:tplc="0422000F" w:tentative="1">
      <w:start w:val="1"/>
      <w:numFmt w:val="decimal"/>
      <w:lvlText w:val="%7."/>
      <w:lvlJc w:val="left"/>
      <w:pPr>
        <w:ind w:left="4884" w:hanging="360"/>
      </w:pPr>
    </w:lvl>
    <w:lvl w:ilvl="7" w:tplc="04220019" w:tentative="1">
      <w:start w:val="1"/>
      <w:numFmt w:val="lowerLetter"/>
      <w:lvlText w:val="%8."/>
      <w:lvlJc w:val="left"/>
      <w:pPr>
        <w:ind w:left="5604" w:hanging="360"/>
      </w:pPr>
    </w:lvl>
    <w:lvl w:ilvl="8" w:tplc="0422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7"/>
  </w:num>
  <w:num w:numId="10">
    <w:abstractNumId w:val="11"/>
  </w:num>
  <w:num w:numId="11">
    <w:abstractNumId w:val="3"/>
  </w:num>
  <w:num w:numId="12">
    <w:abstractNumId w:val="12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6D1"/>
    <w:rsid w:val="00031D65"/>
    <w:rsid w:val="00075193"/>
    <w:rsid w:val="001925A1"/>
    <w:rsid w:val="001F4E8D"/>
    <w:rsid w:val="00254751"/>
    <w:rsid w:val="00362C5C"/>
    <w:rsid w:val="003E655C"/>
    <w:rsid w:val="004317C9"/>
    <w:rsid w:val="004646EC"/>
    <w:rsid w:val="004F2C05"/>
    <w:rsid w:val="00597EA6"/>
    <w:rsid w:val="005B4A09"/>
    <w:rsid w:val="005D2CBC"/>
    <w:rsid w:val="00610C61"/>
    <w:rsid w:val="0061243C"/>
    <w:rsid w:val="00652591"/>
    <w:rsid w:val="006C7E0C"/>
    <w:rsid w:val="007C0702"/>
    <w:rsid w:val="0081604D"/>
    <w:rsid w:val="0082406F"/>
    <w:rsid w:val="00843013"/>
    <w:rsid w:val="009A47F3"/>
    <w:rsid w:val="009C66D1"/>
    <w:rsid w:val="00A4672D"/>
    <w:rsid w:val="00A928DE"/>
    <w:rsid w:val="00A92D65"/>
    <w:rsid w:val="00B639C0"/>
    <w:rsid w:val="00B874B6"/>
    <w:rsid w:val="00BD2135"/>
    <w:rsid w:val="00CA3737"/>
    <w:rsid w:val="00CF2072"/>
    <w:rsid w:val="00E45B94"/>
    <w:rsid w:val="00E74058"/>
    <w:rsid w:val="00E8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15641C"/>
  <w15:chartTrackingRefBased/>
  <w15:docId w15:val="{C5B8F5EF-7C3A-464C-B588-B16F7E3E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6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66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4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74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3002</Words>
  <Characters>17113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nach_ssd@outlook.com</dc:creator>
  <cp:keywords/>
  <dc:description/>
  <cp:lastModifiedBy>ЦНАП</cp:lastModifiedBy>
  <cp:revision>3</cp:revision>
  <cp:lastPrinted>2026-07-13T12:01:00Z</cp:lastPrinted>
  <dcterms:created xsi:type="dcterms:W3CDTF">2026-07-13T06:46:00Z</dcterms:created>
  <dcterms:modified xsi:type="dcterms:W3CDTF">2026-07-13T12:03:00Z</dcterms:modified>
</cp:coreProperties>
</file>