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BC" w:rsidRPr="00C022F2" w:rsidRDefault="00366CBC" w:rsidP="00366CB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35pt;height:49.4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700057" r:id="rId8"/>
        </w:object>
      </w:r>
    </w:p>
    <w:p w:rsidR="00366CBC" w:rsidRPr="00C022F2" w:rsidRDefault="00366CBC" w:rsidP="00366CB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366CBC" w:rsidRPr="00C022F2" w:rsidRDefault="00366CBC" w:rsidP="00366CB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366CBC" w:rsidRPr="00C022F2" w:rsidRDefault="00366CBC" w:rsidP="00366CB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66CBC" w:rsidRPr="00C022F2" w:rsidRDefault="00366CBC" w:rsidP="00366CBC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366CBC" w:rsidRPr="00477AD4" w:rsidRDefault="00366CBC" w:rsidP="00366CB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621</w:t>
      </w:r>
    </w:p>
    <w:p w:rsidR="00967C89" w:rsidRDefault="00967C89" w:rsidP="00967C89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967C89" w:rsidRPr="00967C89" w:rsidRDefault="00967C89" w:rsidP="00967C89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67C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відмову у погодженні продовження те</w:t>
      </w:r>
      <w:r w:rsidRPr="00967C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967C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міну дії договору оренди землі ПАФ «ВІСЛА»</w:t>
      </w:r>
    </w:p>
    <w:p w:rsidR="00967C89" w:rsidRPr="00967C89" w:rsidRDefault="00967C89" w:rsidP="00967C8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C89">
        <w:rPr>
          <w:rFonts w:ascii="Times New Roman" w:hAnsi="Times New Roman" w:cs="Times New Roman"/>
          <w:sz w:val="28"/>
          <w:szCs w:val="28"/>
        </w:rPr>
        <w:t>Розглянувши лист-клопотання приватної агропромислової фірми «ВІ</w:t>
      </w:r>
      <w:r w:rsidRPr="00967C89">
        <w:rPr>
          <w:rFonts w:ascii="Times New Roman" w:hAnsi="Times New Roman" w:cs="Times New Roman"/>
          <w:sz w:val="28"/>
          <w:szCs w:val="28"/>
        </w:rPr>
        <w:t>С</w:t>
      </w:r>
      <w:r w:rsidRPr="00967C89">
        <w:rPr>
          <w:rFonts w:ascii="Times New Roman" w:hAnsi="Times New Roman" w:cs="Times New Roman"/>
          <w:sz w:val="28"/>
          <w:szCs w:val="28"/>
        </w:rPr>
        <w:t>ЛА» (код ЄДРПОУ 23306049) від 15.06.2026 № 172 щодо продовження терм</w:t>
      </w:r>
      <w:r w:rsidRPr="00967C89">
        <w:rPr>
          <w:rFonts w:ascii="Times New Roman" w:hAnsi="Times New Roman" w:cs="Times New Roman"/>
          <w:sz w:val="28"/>
          <w:szCs w:val="28"/>
        </w:rPr>
        <w:t>і</w:t>
      </w:r>
      <w:r w:rsidRPr="00967C89">
        <w:rPr>
          <w:rFonts w:ascii="Times New Roman" w:hAnsi="Times New Roman" w:cs="Times New Roman"/>
          <w:sz w:val="28"/>
          <w:szCs w:val="28"/>
        </w:rPr>
        <w:t>ну дії договору оренди землі, керуючись ст.ст. 12, 93, 124, 125, 126 Земельного кодексу України, ст.ст. 19, 30, 33 Закону України «Про оренду землі», ст. 26 Закону України «Про місцеве самоврядування в Україні», у зв’язку з недося</w:t>
      </w:r>
      <w:r w:rsidRPr="00967C89">
        <w:rPr>
          <w:rFonts w:ascii="Times New Roman" w:hAnsi="Times New Roman" w:cs="Times New Roman"/>
          <w:sz w:val="28"/>
          <w:szCs w:val="28"/>
        </w:rPr>
        <w:t>г</w:t>
      </w:r>
      <w:r w:rsidRPr="00967C89">
        <w:rPr>
          <w:rFonts w:ascii="Times New Roman" w:hAnsi="Times New Roman" w:cs="Times New Roman"/>
          <w:sz w:val="28"/>
          <w:szCs w:val="28"/>
        </w:rPr>
        <w:t xml:space="preserve">ненням згоди між сторонами щодо розміру орендної плати, </w:t>
      </w:r>
      <w:proofErr w:type="spellStart"/>
      <w:r w:rsidRPr="00967C89">
        <w:rPr>
          <w:rFonts w:ascii="Times New Roman" w:hAnsi="Times New Roman" w:cs="Times New Roman"/>
          <w:sz w:val="28"/>
          <w:szCs w:val="28"/>
        </w:rPr>
        <w:t>Дядьковицька</w:t>
      </w:r>
      <w:proofErr w:type="spellEnd"/>
      <w:r w:rsidRPr="00967C89">
        <w:rPr>
          <w:rFonts w:ascii="Times New Roman" w:hAnsi="Times New Roman" w:cs="Times New Roman"/>
          <w:sz w:val="28"/>
          <w:szCs w:val="28"/>
        </w:rPr>
        <w:t xml:space="preserve"> сільська рада Рівненського району Рівненської області</w:t>
      </w:r>
    </w:p>
    <w:p w:rsidR="00967C89" w:rsidRPr="00967C89" w:rsidRDefault="00967C89" w:rsidP="00181A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7C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ВИРІШИЛА:</w:t>
      </w:r>
    </w:p>
    <w:p w:rsidR="00967C89" w:rsidRPr="00181A93" w:rsidRDefault="00967C89" w:rsidP="00181A93">
      <w:pPr>
        <w:pStyle w:val="a5"/>
        <w:numPr>
          <w:ilvl w:val="0"/>
          <w:numId w:val="8"/>
        </w:numPr>
        <w:tabs>
          <w:tab w:val="num" w:pos="0"/>
          <w:tab w:val="left" w:pos="284"/>
        </w:tabs>
        <w:ind w:left="0" w:firstLine="360"/>
        <w:jc w:val="both"/>
        <w:rPr>
          <w:rFonts w:eastAsiaTheme="minorHAnsi"/>
          <w:sz w:val="28"/>
          <w:lang w:eastAsia="en-US"/>
        </w:rPr>
      </w:pPr>
      <w:r w:rsidRPr="00181A93">
        <w:rPr>
          <w:rFonts w:eastAsiaTheme="minorHAnsi"/>
          <w:sz w:val="28"/>
          <w:lang w:eastAsia="en-US"/>
        </w:rPr>
        <w:t>Відмовити у погодженні продовження терміну дії договору оренди з</w:t>
      </w:r>
      <w:r w:rsidRPr="00181A93">
        <w:rPr>
          <w:rFonts w:eastAsiaTheme="minorHAnsi"/>
          <w:sz w:val="28"/>
          <w:lang w:eastAsia="en-US"/>
        </w:rPr>
        <w:t>е</w:t>
      </w:r>
      <w:r w:rsidRPr="00181A93">
        <w:rPr>
          <w:rFonts w:eastAsiaTheme="minorHAnsi"/>
          <w:sz w:val="28"/>
          <w:lang w:eastAsia="en-US"/>
        </w:rPr>
        <w:t>мельної ділянки площею 11,5868 га, кадастровий номер 5624686700:06:008:</w:t>
      </w:r>
      <w:r w:rsidR="00366CBC">
        <w:rPr>
          <w:rFonts w:eastAsiaTheme="minorHAnsi"/>
          <w:sz w:val="28"/>
          <w:lang w:eastAsia="en-US"/>
        </w:rPr>
        <w:t xml:space="preserve"> </w:t>
      </w:r>
      <w:bookmarkStart w:id="0" w:name="_GoBack"/>
      <w:bookmarkEnd w:id="0"/>
      <w:r w:rsidRPr="00181A93">
        <w:rPr>
          <w:rFonts w:eastAsiaTheme="minorHAnsi"/>
          <w:sz w:val="28"/>
          <w:lang w:eastAsia="en-US"/>
        </w:rPr>
        <w:t>1052, для ведення товарного сільськогосподарського вир</w:t>
      </w:r>
      <w:r w:rsidRPr="00181A93">
        <w:rPr>
          <w:rFonts w:eastAsiaTheme="minorHAnsi"/>
          <w:sz w:val="28"/>
          <w:lang w:eastAsia="en-US"/>
        </w:rPr>
        <w:t>о</w:t>
      </w:r>
      <w:r w:rsidRPr="00181A93">
        <w:rPr>
          <w:rFonts w:eastAsiaTheme="minorHAnsi"/>
          <w:sz w:val="28"/>
          <w:lang w:eastAsia="en-US"/>
        </w:rPr>
        <w:t xml:space="preserve">бництва (КВЦПЗД – 01.01), розташованої на території </w:t>
      </w:r>
      <w:proofErr w:type="spellStart"/>
      <w:r w:rsidRPr="00181A93">
        <w:rPr>
          <w:rFonts w:eastAsiaTheme="minorHAnsi"/>
          <w:sz w:val="28"/>
          <w:lang w:eastAsia="en-US"/>
        </w:rPr>
        <w:t>Дядьковицької</w:t>
      </w:r>
      <w:proofErr w:type="spellEnd"/>
      <w:r w:rsidRPr="00181A93">
        <w:rPr>
          <w:rFonts w:eastAsiaTheme="minorHAnsi"/>
          <w:sz w:val="28"/>
          <w:lang w:eastAsia="en-US"/>
        </w:rPr>
        <w:t xml:space="preserve"> сільс</w:t>
      </w:r>
      <w:r w:rsidRPr="00181A93">
        <w:rPr>
          <w:rFonts w:eastAsiaTheme="minorHAnsi"/>
          <w:sz w:val="28"/>
          <w:lang w:eastAsia="en-US"/>
        </w:rPr>
        <w:t>ь</w:t>
      </w:r>
      <w:r w:rsidRPr="00181A93">
        <w:rPr>
          <w:rFonts w:eastAsiaTheme="minorHAnsi"/>
          <w:sz w:val="28"/>
          <w:lang w:eastAsia="en-US"/>
        </w:rPr>
        <w:t>кої ради Рівненського району Рівненської області.</w:t>
      </w:r>
    </w:p>
    <w:p w:rsidR="00967C89" w:rsidRPr="00967C89" w:rsidRDefault="00967C89" w:rsidP="00181A93">
      <w:pPr>
        <w:pStyle w:val="a5"/>
        <w:numPr>
          <w:ilvl w:val="0"/>
          <w:numId w:val="8"/>
        </w:numPr>
        <w:tabs>
          <w:tab w:val="num" w:pos="0"/>
          <w:tab w:val="left" w:pos="284"/>
        </w:tabs>
        <w:ind w:left="0" w:firstLine="360"/>
        <w:jc w:val="both"/>
        <w:rPr>
          <w:rFonts w:eastAsiaTheme="minorHAnsi"/>
          <w:sz w:val="28"/>
          <w:lang w:eastAsia="en-US"/>
        </w:rPr>
      </w:pPr>
      <w:r w:rsidRPr="00967C89">
        <w:rPr>
          <w:rFonts w:eastAsiaTheme="minorHAnsi"/>
          <w:sz w:val="28"/>
          <w:lang w:eastAsia="en-US"/>
        </w:rPr>
        <w:t>Підставою відмови визначити недосягнення домовленості щодо розміру орендної плати за користування земельною ділянкою.</w:t>
      </w:r>
    </w:p>
    <w:p w:rsidR="00967C89" w:rsidRPr="00967C89" w:rsidRDefault="00967C89" w:rsidP="00181A93">
      <w:pPr>
        <w:pStyle w:val="a5"/>
        <w:numPr>
          <w:ilvl w:val="0"/>
          <w:numId w:val="8"/>
        </w:numPr>
        <w:tabs>
          <w:tab w:val="num" w:pos="0"/>
          <w:tab w:val="left" w:pos="284"/>
        </w:tabs>
        <w:ind w:left="0" w:firstLine="360"/>
        <w:jc w:val="both"/>
        <w:rPr>
          <w:rFonts w:eastAsiaTheme="minorHAnsi"/>
          <w:sz w:val="28"/>
          <w:lang w:eastAsia="en-US"/>
        </w:rPr>
      </w:pPr>
      <w:r w:rsidRPr="00967C89">
        <w:rPr>
          <w:rFonts w:eastAsiaTheme="minorHAnsi"/>
          <w:sz w:val="28"/>
          <w:lang w:eastAsia="en-US"/>
        </w:rPr>
        <w:t>Контроль за виконанням даного рішення покласти на постійну комісію сільської ради із земельних відносин та екології, регламенту, законності та д</w:t>
      </w:r>
      <w:r w:rsidRPr="00967C89">
        <w:rPr>
          <w:rFonts w:eastAsiaTheme="minorHAnsi"/>
          <w:sz w:val="28"/>
          <w:lang w:eastAsia="en-US"/>
        </w:rPr>
        <w:t>е</w:t>
      </w:r>
      <w:r w:rsidRPr="00967C89">
        <w:rPr>
          <w:rFonts w:eastAsiaTheme="minorHAnsi"/>
          <w:sz w:val="28"/>
          <w:lang w:eastAsia="en-US"/>
        </w:rPr>
        <w:t>путатської діяльності.</w:t>
      </w:r>
    </w:p>
    <w:p w:rsidR="00FF46E3" w:rsidRDefault="00FF46E3" w:rsidP="004340A7">
      <w:pPr>
        <w:spacing w:before="240" w:line="240" w:lineRule="auto"/>
      </w:pPr>
    </w:p>
    <w:p w:rsidR="00FF46E3" w:rsidRPr="00214654" w:rsidRDefault="00FF46E3" w:rsidP="00FF46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FF46E3" w:rsidRDefault="00FF46E3" w:rsidP="00FF46E3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FF46E3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915B2"/>
    <w:multiLevelType w:val="multilevel"/>
    <w:tmpl w:val="F38E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AE6967"/>
    <w:multiLevelType w:val="hybridMultilevel"/>
    <w:tmpl w:val="E67C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669B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1F6D"/>
    <w:rsid w:val="000D2A7C"/>
    <w:rsid w:val="000F2D28"/>
    <w:rsid w:val="000F4E9F"/>
    <w:rsid w:val="001010EC"/>
    <w:rsid w:val="001012AD"/>
    <w:rsid w:val="001107DB"/>
    <w:rsid w:val="00154A60"/>
    <w:rsid w:val="00172AE9"/>
    <w:rsid w:val="00181A93"/>
    <w:rsid w:val="00181F53"/>
    <w:rsid w:val="00196E17"/>
    <w:rsid w:val="001A04F9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D0016"/>
    <w:rsid w:val="002E0CC6"/>
    <w:rsid w:val="002E6D9E"/>
    <w:rsid w:val="003024A5"/>
    <w:rsid w:val="00317F0B"/>
    <w:rsid w:val="00323948"/>
    <w:rsid w:val="003246CE"/>
    <w:rsid w:val="00347F6F"/>
    <w:rsid w:val="00357E19"/>
    <w:rsid w:val="00363397"/>
    <w:rsid w:val="00364DCA"/>
    <w:rsid w:val="0036665F"/>
    <w:rsid w:val="00366CBC"/>
    <w:rsid w:val="003749E0"/>
    <w:rsid w:val="003D1FA7"/>
    <w:rsid w:val="003E02AF"/>
    <w:rsid w:val="003E2D5C"/>
    <w:rsid w:val="003E623F"/>
    <w:rsid w:val="003F2790"/>
    <w:rsid w:val="004025D3"/>
    <w:rsid w:val="00405D7C"/>
    <w:rsid w:val="0040728C"/>
    <w:rsid w:val="0042036C"/>
    <w:rsid w:val="00421D52"/>
    <w:rsid w:val="004340A7"/>
    <w:rsid w:val="004365FB"/>
    <w:rsid w:val="004404EF"/>
    <w:rsid w:val="00446DA6"/>
    <w:rsid w:val="0045170F"/>
    <w:rsid w:val="00464475"/>
    <w:rsid w:val="00493E03"/>
    <w:rsid w:val="004B1FE9"/>
    <w:rsid w:val="004C5D1F"/>
    <w:rsid w:val="004D2D6B"/>
    <w:rsid w:val="004D4044"/>
    <w:rsid w:val="0050106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B68D7"/>
    <w:rsid w:val="005C4AB2"/>
    <w:rsid w:val="005E4A92"/>
    <w:rsid w:val="005F6B85"/>
    <w:rsid w:val="0060428E"/>
    <w:rsid w:val="0066618D"/>
    <w:rsid w:val="00692072"/>
    <w:rsid w:val="006E6C70"/>
    <w:rsid w:val="006F1ECF"/>
    <w:rsid w:val="007128A4"/>
    <w:rsid w:val="00715245"/>
    <w:rsid w:val="0074394E"/>
    <w:rsid w:val="00777156"/>
    <w:rsid w:val="00785D98"/>
    <w:rsid w:val="007A592E"/>
    <w:rsid w:val="007B0106"/>
    <w:rsid w:val="007C22C5"/>
    <w:rsid w:val="007C7310"/>
    <w:rsid w:val="007D15D0"/>
    <w:rsid w:val="007F2569"/>
    <w:rsid w:val="007F6BA7"/>
    <w:rsid w:val="00801F8B"/>
    <w:rsid w:val="00805E6C"/>
    <w:rsid w:val="008064B0"/>
    <w:rsid w:val="00844353"/>
    <w:rsid w:val="00857F14"/>
    <w:rsid w:val="00860176"/>
    <w:rsid w:val="00880D9A"/>
    <w:rsid w:val="008C518D"/>
    <w:rsid w:val="008C6259"/>
    <w:rsid w:val="008F4AF8"/>
    <w:rsid w:val="00932D39"/>
    <w:rsid w:val="009334A2"/>
    <w:rsid w:val="00967C89"/>
    <w:rsid w:val="009A35B0"/>
    <w:rsid w:val="009B13BD"/>
    <w:rsid w:val="009B354C"/>
    <w:rsid w:val="009B54B5"/>
    <w:rsid w:val="009B6489"/>
    <w:rsid w:val="009C7992"/>
    <w:rsid w:val="009E3E7B"/>
    <w:rsid w:val="009E4910"/>
    <w:rsid w:val="009E73A6"/>
    <w:rsid w:val="00A014DC"/>
    <w:rsid w:val="00A12ACC"/>
    <w:rsid w:val="00A1490C"/>
    <w:rsid w:val="00A17FA3"/>
    <w:rsid w:val="00A340C2"/>
    <w:rsid w:val="00A3631B"/>
    <w:rsid w:val="00A65BFD"/>
    <w:rsid w:val="00A74085"/>
    <w:rsid w:val="00AA695B"/>
    <w:rsid w:val="00AB2C85"/>
    <w:rsid w:val="00AC2A11"/>
    <w:rsid w:val="00AF2E4F"/>
    <w:rsid w:val="00B1631F"/>
    <w:rsid w:val="00B25E8C"/>
    <w:rsid w:val="00B450F9"/>
    <w:rsid w:val="00B51E6F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1777"/>
    <w:rsid w:val="00D0718B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B713A"/>
    <w:rsid w:val="00DC03C1"/>
    <w:rsid w:val="00DC36D6"/>
    <w:rsid w:val="00DC40B4"/>
    <w:rsid w:val="00E20692"/>
    <w:rsid w:val="00E30BE7"/>
    <w:rsid w:val="00E70FF9"/>
    <w:rsid w:val="00E765DB"/>
    <w:rsid w:val="00E845FB"/>
    <w:rsid w:val="00E9282C"/>
    <w:rsid w:val="00EA143F"/>
    <w:rsid w:val="00EA5BDA"/>
    <w:rsid w:val="00EC48A4"/>
    <w:rsid w:val="00ED0BB4"/>
    <w:rsid w:val="00ED6215"/>
    <w:rsid w:val="00EE2BAD"/>
    <w:rsid w:val="00EE5EA3"/>
    <w:rsid w:val="00F16AF8"/>
    <w:rsid w:val="00F20EE6"/>
    <w:rsid w:val="00F40B00"/>
    <w:rsid w:val="00F85D5E"/>
    <w:rsid w:val="00F91B1F"/>
    <w:rsid w:val="00F94B2E"/>
    <w:rsid w:val="00FA01E3"/>
    <w:rsid w:val="00FA1711"/>
    <w:rsid w:val="00FA2ED3"/>
    <w:rsid w:val="00FD47FC"/>
    <w:rsid w:val="00FE3F6D"/>
    <w:rsid w:val="00FE7F5E"/>
    <w:rsid w:val="00FF4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1">
    <w:name w:val="Цитата1"/>
    <w:basedOn w:val="a"/>
    <w:uiPriority w:val="99"/>
    <w:rsid w:val="00323948"/>
    <w:pPr>
      <w:tabs>
        <w:tab w:val="left" w:pos="5760"/>
      </w:tabs>
      <w:suppressAutoHyphens/>
      <w:spacing w:after="0" w:line="240" w:lineRule="auto"/>
      <w:ind w:left="567" w:right="-365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isselectedend">
    <w:name w:val="isselectedend"/>
    <w:basedOn w:val="a"/>
    <w:rsid w:val="00967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1">
    <w:name w:val="Цитата1"/>
    <w:basedOn w:val="a"/>
    <w:uiPriority w:val="99"/>
    <w:rsid w:val="00323948"/>
    <w:pPr>
      <w:tabs>
        <w:tab w:val="left" w:pos="5760"/>
      </w:tabs>
      <w:suppressAutoHyphens/>
      <w:spacing w:after="0" w:line="240" w:lineRule="auto"/>
      <w:ind w:left="567" w:right="-365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isselectedend">
    <w:name w:val="isselectedend"/>
    <w:basedOn w:val="a"/>
    <w:rsid w:val="00967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1906F-0666-4309-AD10-4E2A241C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39</cp:revision>
  <cp:lastPrinted>2021-10-05T13:42:00Z</cp:lastPrinted>
  <dcterms:created xsi:type="dcterms:W3CDTF">2026-06-17T05:42:00Z</dcterms:created>
  <dcterms:modified xsi:type="dcterms:W3CDTF">2026-07-16T06:41:00Z</dcterms:modified>
</cp:coreProperties>
</file>