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95C7" w14:textId="77777777" w:rsidR="00E37B93" w:rsidRPr="00E37B93" w:rsidRDefault="00E37B93" w:rsidP="00E37B93">
      <w:pPr>
        <w:suppressAutoHyphens/>
        <w:spacing w:after="0"/>
        <w:jc w:val="center"/>
        <w:rPr>
          <w:rFonts w:ascii="Times New Roman" w:hAnsi="Times New Roman" w:cs="Times New Roman"/>
          <w:b/>
          <w:bCs/>
          <w:caps/>
          <w:sz w:val="16"/>
          <w:szCs w:val="16"/>
          <w:lang w:eastAsia="ar-SA"/>
        </w:rPr>
      </w:pPr>
      <w:r w:rsidRPr="00E37B93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5E77306E" wp14:editId="1D89C25B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CAA10" w14:textId="77777777" w:rsidR="00E37B93" w:rsidRPr="00E37B93" w:rsidRDefault="00E37B93" w:rsidP="00E37B93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0" w:line="220" w:lineRule="exact"/>
        <w:ind w:left="864" w:hanging="864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37B93">
        <w:rPr>
          <w:rFonts w:ascii="Times New Roman" w:hAnsi="Times New Roman" w:cs="Times New Roman"/>
          <w:b/>
          <w:bCs/>
          <w:caps/>
          <w:sz w:val="28"/>
          <w:szCs w:val="28"/>
          <w:lang w:eastAsia="ar-SA"/>
        </w:rPr>
        <w:t>Дядьковицька сільська рада</w:t>
      </w:r>
    </w:p>
    <w:p w14:paraId="0D251F8D" w14:textId="77777777" w:rsidR="00E37B93" w:rsidRPr="00E37B93" w:rsidRDefault="00E37B93" w:rsidP="00E37B93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7B9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РІВНЕНСЬКОГО РАЙОНУ РІВНЕНСЬКОЇ ОБЛАСТІ</w:t>
      </w:r>
    </w:p>
    <w:p w14:paraId="643821E3" w14:textId="47679431" w:rsidR="00E37B93" w:rsidRPr="00E37B93" w:rsidRDefault="00E37B93" w:rsidP="00E37B93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E37B93">
        <w:rPr>
          <w:rStyle w:val="c3"/>
          <w:sz w:val="28"/>
          <w:szCs w:val="28"/>
        </w:rPr>
        <w:t xml:space="preserve"> (</w:t>
      </w:r>
      <w:r w:rsidR="00C56420">
        <w:rPr>
          <w:rStyle w:val="c3"/>
          <w:sz w:val="28"/>
          <w:szCs w:val="28"/>
        </w:rPr>
        <w:t>49</w:t>
      </w:r>
      <w:r w:rsidRPr="00E37B93">
        <w:rPr>
          <w:rStyle w:val="c3"/>
          <w:sz w:val="28"/>
          <w:szCs w:val="28"/>
        </w:rPr>
        <w:t xml:space="preserve"> сесія 8 скликання)</w:t>
      </w:r>
    </w:p>
    <w:p w14:paraId="5878EE1C" w14:textId="77777777" w:rsidR="00E37B93" w:rsidRPr="00E37B93" w:rsidRDefault="00E37B93" w:rsidP="00E37B93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3253908C" w14:textId="77777777" w:rsidR="00E37B93" w:rsidRPr="00E37B93" w:rsidRDefault="00E37B93" w:rsidP="00E37B93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7B9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Р І Ш Е Н </w:t>
      </w:r>
      <w:proofErr w:type="spellStart"/>
      <w:r w:rsidRPr="00E37B9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</w:t>
      </w:r>
      <w:proofErr w:type="spellEnd"/>
      <w:r w:rsidRPr="00E37B9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Я</w:t>
      </w:r>
    </w:p>
    <w:p w14:paraId="4ADD25AC" w14:textId="77777777" w:rsidR="00E37B93" w:rsidRPr="00E37B93" w:rsidRDefault="00E37B93" w:rsidP="00E37B93">
      <w:pPr>
        <w:suppressAutoHyphens/>
        <w:spacing w:after="0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14:paraId="20FB1705" w14:textId="7ECCEA6F" w:rsidR="00E37B93" w:rsidRPr="00E37B93" w:rsidRDefault="00C56420" w:rsidP="00C56420">
      <w:pPr>
        <w:suppressAutoHyphens/>
        <w:spacing w:after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28 листопада 2025</w:t>
      </w:r>
      <w:r w:rsidR="00E37B93" w:rsidRPr="00E37B93">
        <w:rPr>
          <w:rFonts w:ascii="Times New Roman" w:eastAsia="Calibri" w:hAnsi="Times New Roman" w:cs="Times New Roman"/>
          <w:sz w:val="28"/>
          <w:szCs w:val="28"/>
          <w:lang w:eastAsia="ar-SA"/>
        </w:rPr>
        <w:t>року</w:t>
      </w:r>
      <w:r w:rsidR="00E37B93" w:rsidRPr="00E37B9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E37B93" w:rsidRPr="00E37B9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E37B93" w:rsidRPr="00E37B9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E37B93" w:rsidRPr="00E37B9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</w:t>
      </w:r>
      <w:r w:rsidR="00E37B93" w:rsidRPr="00E37B9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</w:t>
      </w:r>
      <w:r w:rsidR="00E37B93" w:rsidRPr="00E37B9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№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2459</w:t>
      </w:r>
    </w:p>
    <w:p w14:paraId="5BAEE4FE" w14:textId="77777777" w:rsidR="00E37B93" w:rsidRPr="00E37B93" w:rsidRDefault="00E37B93" w:rsidP="00E37B93">
      <w:pPr>
        <w:spacing w:line="21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F93DDBB" w14:textId="77777777" w:rsidR="00E37B93" w:rsidRDefault="00E37B93" w:rsidP="00247F91">
      <w:pPr>
        <w:shd w:val="clear" w:color="auto" w:fill="FFFFFF"/>
        <w:spacing w:after="150" w:line="312" w:lineRule="atLeast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E37B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Про передачу на баланс газопроводів</w:t>
      </w:r>
    </w:p>
    <w:p w14:paraId="46AE39A2" w14:textId="77777777" w:rsidR="00A53537" w:rsidRPr="00E37B93" w:rsidRDefault="00A53537" w:rsidP="00A53537">
      <w:pPr>
        <w:shd w:val="clear" w:color="auto" w:fill="FFFFFF"/>
        <w:spacing w:after="150" w:line="276" w:lineRule="auto"/>
        <w:ind w:firstLine="567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14:paraId="24E5C881" w14:textId="77777777" w:rsidR="00E37B93" w:rsidRPr="00E37B93" w:rsidRDefault="00E37B93" w:rsidP="00A53537">
      <w:pPr>
        <w:shd w:val="clear" w:color="auto" w:fill="FFFFFF"/>
        <w:spacing w:after="225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Керуючись ст. 29 Закону України «Про місцеве самоврядування в Україні», </w:t>
      </w:r>
      <w:r w:rsidR="00A5353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 </w:t>
      </w:r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п. 2 гл.1 розділу III Кодексу газорозподільних мереж затвердженого Постановою Національної комісії, що здійснює державне регулювання у сферах енергетики та комунальних послуг від 30.09.2015 року №2494, відповідно до постанови Кабінету Міністрів України №1335 від 25.11.2022 року «Про врегулювання питання використання газорозподільних систем або їх складових», листа Рівненської філії ТОВ «Газорозподільні мережі України»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№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РвФ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/100/12-ВИХ-6402-25 від 01.07</w:t>
      </w:r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.2025 року з метою забезпечення безаварійного, цільового та ефективного використання газорозподільних мереж і приведення договірних відносин до вимог керівних документів сільська рада</w:t>
      </w:r>
    </w:p>
    <w:p w14:paraId="1E49CFBD" w14:textId="77777777" w:rsidR="00E37B93" w:rsidRPr="00E37B93" w:rsidRDefault="00E37B93" w:rsidP="00A53537">
      <w:pPr>
        <w:shd w:val="clear" w:color="auto" w:fill="FFFFFF"/>
        <w:spacing w:after="225"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ВИРІШИЛА:</w:t>
      </w:r>
    </w:p>
    <w:p w14:paraId="10B33518" w14:textId="77777777" w:rsidR="00E37B93" w:rsidRPr="00E37B93" w:rsidRDefault="00E37B93" w:rsidP="00A53537">
      <w:pPr>
        <w:shd w:val="clear" w:color="auto" w:fill="FFFFFF"/>
        <w:spacing w:after="225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1. Передати з балансу </w:t>
      </w:r>
      <w:proofErr w:type="spellStart"/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Дядьковицької</w:t>
      </w:r>
      <w:proofErr w:type="spellEnd"/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</w:t>
      </w:r>
      <w:r w:rsidR="00A5353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сільської </w:t>
      </w:r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ради об’єкти газорозподільних систем (газопроводи), що розташовані на території </w:t>
      </w:r>
      <w:proofErr w:type="spellStart"/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Верхівського</w:t>
      </w:r>
      <w:proofErr w:type="spellEnd"/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старостинського</w:t>
      </w:r>
      <w:proofErr w:type="spellEnd"/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округу, для подальшої експлуатації та якісного технічного обслуговування, на баланс </w:t>
      </w:r>
      <w:r w:rsidR="00247F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Рівненської </w:t>
      </w:r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філії ТОВ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Газорозподільні мережі України».</w:t>
      </w:r>
    </w:p>
    <w:p w14:paraId="46088C5F" w14:textId="77777777" w:rsidR="00E37B93" w:rsidRPr="00E37B93" w:rsidRDefault="00E37B93" w:rsidP="00A53537">
      <w:pPr>
        <w:shd w:val="clear" w:color="auto" w:fill="FFFFFF"/>
        <w:spacing w:after="225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Сільському голові Людмилі ВІТКОВЕЦЬ укласти договір на господарське відання складовими газорозподільної системи з Рівненською філією</w:t>
      </w:r>
      <w:r w:rsidR="00A5353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                      </w:t>
      </w:r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ТОВ «Газорозподільні мережі України».</w:t>
      </w:r>
    </w:p>
    <w:p w14:paraId="50FDEA42" w14:textId="77777777" w:rsidR="00E37B93" w:rsidRPr="00E37B93" w:rsidRDefault="00E37B93" w:rsidP="00A53537">
      <w:pPr>
        <w:shd w:val="clear" w:color="auto" w:fill="FFFFFF"/>
        <w:spacing w:after="225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3. </w:t>
      </w:r>
      <w:r w:rsidR="00A5353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</w:t>
      </w:r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оловному бухгалтеру Олені ПОТРАПЕЛЮК </w:t>
      </w:r>
      <w:proofErr w:type="spellStart"/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внести</w:t>
      </w:r>
      <w:proofErr w:type="spellEnd"/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зміни в дані бухгалтерського обліку згідно актів прийому – передачі.</w:t>
      </w:r>
    </w:p>
    <w:p w14:paraId="3810C656" w14:textId="77777777" w:rsidR="00E37B93" w:rsidRPr="00A53537" w:rsidRDefault="00E37B93" w:rsidP="00A53537">
      <w:pPr>
        <w:shd w:val="clear" w:color="auto" w:fill="FFFFFF"/>
        <w:spacing w:after="225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4. Контроль за виконанням </w:t>
      </w:r>
      <w:r w:rsidR="00A5353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дан</w:t>
      </w:r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ого </w:t>
      </w:r>
      <w:r w:rsidR="00A5353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рішення покласти на заступника сільського </w:t>
      </w:r>
      <w:r w:rsidRPr="00E37B9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голови з питань діяльності виконавчих органів Олега ПРОЦИКА.</w:t>
      </w:r>
      <w:r w:rsidRPr="009A789C">
        <w:rPr>
          <w:sz w:val="21"/>
          <w:szCs w:val="21"/>
        </w:rPr>
        <w:t> </w:t>
      </w:r>
    </w:p>
    <w:p w14:paraId="47A80B73" w14:textId="77777777" w:rsidR="00C56420" w:rsidRDefault="00C56420" w:rsidP="00A53537">
      <w:pPr>
        <w:pStyle w:val="a3"/>
        <w:shd w:val="clear" w:color="auto" w:fill="FFFFFF"/>
        <w:spacing w:before="0" w:beforeAutospacing="0" w:after="0" w:afterAutospacing="0" w:line="276" w:lineRule="auto"/>
        <w:ind w:left="425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76959B58" w14:textId="164A9E4F" w:rsidR="00E37B93" w:rsidRPr="009A789C" w:rsidRDefault="00E37B93" w:rsidP="00A53537">
      <w:pPr>
        <w:pStyle w:val="a3"/>
        <w:shd w:val="clear" w:color="auto" w:fill="FFFFFF"/>
        <w:spacing w:before="0" w:beforeAutospacing="0" w:after="0" w:afterAutospacing="0" w:line="276" w:lineRule="auto"/>
        <w:ind w:left="425"/>
        <w:rPr>
          <w:sz w:val="21"/>
          <w:szCs w:val="21"/>
        </w:rPr>
      </w:pPr>
      <w:r w:rsidRPr="009A789C">
        <w:rPr>
          <w:sz w:val="28"/>
          <w:szCs w:val="28"/>
          <w:bdr w:val="none" w:sz="0" w:space="0" w:color="auto" w:frame="1"/>
          <w:shd w:val="clear" w:color="auto" w:fill="FFFFFF"/>
        </w:rPr>
        <w:t>Сільський голова                                          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9A789C">
        <w:rPr>
          <w:sz w:val="28"/>
          <w:szCs w:val="28"/>
          <w:bdr w:val="none" w:sz="0" w:space="0" w:color="auto" w:frame="1"/>
          <w:shd w:val="clear" w:color="auto" w:fill="FFFFFF"/>
        </w:rPr>
        <w:t>           Людмила ВІТКОВЕЦЬ</w:t>
      </w:r>
    </w:p>
    <w:p w14:paraId="64757175" w14:textId="77777777" w:rsidR="00E37B93" w:rsidRDefault="00E37B93" w:rsidP="00A53537">
      <w:pPr>
        <w:shd w:val="clear" w:color="auto" w:fill="FFFFFF"/>
        <w:spacing w:after="225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sectPr w:rsidR="00E37B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93"/>
    <w:rsid w:val="00247F91"/>
    <w:rsid w:val="00495E4F"/>
    <w:rsid w:val="005B2E25"/>
    <w:rsid w:val="00A53537"/>
    <w:rsid w:val="00C56420"/>
    <w:rsid w:val="00E37B93"/>
    <w:rsid w:val="00E7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2CDD"/>
  <w15:chartTrackingRefBased/>
  <w15:docId w15:val="{E65CCF9A-3A02-4EB6-B63B-ABB5B2BF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">
    <w:name w:val="c1"/>
    <w:basedOn w:val="a"/>
    <w:rsid w:val="00E3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3">
    <w:name w:val="c3"/>
    <w:basedOn w:val="a0"/>
    <w:rsid w:val="00E37B93"/>
  </w:style>
  <w:style w:type="paragraph" w:styleId="a4">
    <w:name w:val="Balloon Text"/>
    <w:basedOn w:val="a"/>
    <w:link w:val="a5"/>
    <w:uiPriority w:val="99"/>
    <w:semiHidden/>
    <w:unhideWhenUsed/>
    <w:rsid w:val="00A53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53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0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793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17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ЦНАП</cp:lastModifiedBy>
  <cp:revision>2</cp:revision>
  <cp:lastPrinted>2025-11-26T08:07:00Z</cp:lastPrinted>
  <dcterms:created xsi:type="dcterms:W3CDTF">2025-12-02T14:51:00Z</dcterms:created>
  <dcterms:modified xsi:type="dcterms:W3CDTF">2025-12-02T14:51:00Z</dcterms:modified>
</cp:coreProperties>
</file>