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7AD" w14:textId="77777777" w:rsidR="003963C8" w:rsidRPr="003963C8" w:rsidRDefault="003963C8" w:rsidP="003963C8">
      <w:pPr>
        <w:jc w:val="right"/>
        <w:rPr>
          <w:rFonts w:ascii="Times New Roman" w:eastAsia="Calibri" w:hAnsi="Times New Roman" w:cs="Times New Roman"/>
          <w:b/>
          <w:szCs w:val="28"/>
        </w:rPr>
      </w:pPr>
      <w:r w:rsidRPr="003963C8">
        <w:rPr>
          <w:rFonts w:ascii="Times New Roman" w:eastAsia="Calibri" w:hAnsi="Times New Roman" w:cs="Times New Roman"/>
          <w:b/>
          <w:szCs w:val="28"/>
        </w:rPr>
        <w:t>ПРОЄКТ</w:t>
      </w:r>
    </w:p>
    <w:p w14:paraId="68B1CA75" w14:textId="77777777" w:rsidR="003963C8" w:rsidRPr="003963C8" w:rsidRDefault="003963C8" w:rsidP="003963C8">
      <w:pPr>
        <w:ind w:right="-284"/>
        <w:jc w:val="center"/>
        <w:rPr>
          <w:rFonts w:ascii="Times New Roman" w:eastAsia="Times New Roman" w:hAnsi="Times New Roman" w:cs="Times New Roman"/>
          <w:b/>
          <w:sz w:val="6"/>
          <w:szCs w:val="20"/>
          <w:lang w:val="ru-RU" w:eastAsia="ru-RU"/>
        </w:rPr>
      </w:pPr>
      <w:r w:rsidRPr="003963C8">
        <w:rPr>
          <w:rFonts w:ascii="Times New Roman" w:eastAsia="Times New Roman" w:hAnsi="Times New Roman" w:cs="Times New Roman"/>
          <w:b/>
          <w:noProof/>
          <w:sz w:val="26"/>
          <w:szCs w:val="26"/>
          <w:lang w:val="ru-RU" w:eastAsia="ru-RU"/>
        </w:rPr>
        <w:drawing>
          <wp:inline distT="0" distB="0" distL="0" distR="0" wp14:anchorId="78319AAE" wp14:editId="2207EEC9">
            <wp:extent cx="428625" cy="60960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r w:rsidRPr="003963C8">
        <w:rPr>
          <w:rFonts w:ascii="Times New Roman" w:eastAsia="Times New Roman" w:hAnsi="Times New Roman" w:cs="Times New Roman"/>
          <w:b/>
          <w:sz w:val="28"/>
          <w:szCs w:val="20"/>
          <w:lang w:val="ru-RU" w:eastAsia="ru-RU"/>
        </w:rPr>
        <w:tab/>
      </w:r>
    </w:p>
    <w:p w14:paraId="07B0D6B4" w14:textId="77777777" w:rsidR="003963C8" w:rsidRPr="003963C8" w:rsidRDefault="003963C8" w:rsidP="003963C8">
      <w:pPr>
        <w:suppressAutoHyphens/>
        <w:spacing w:line="360" w:lineRule="auto"/>
        <w:ind w:right="-284"/>
        <w:jc w:val="center"/>
        <w:rPr>
          <w:rFonts w:ascii="Times New Roman" w:eastAsia="Times New Roman" w:hAnsi="Times New Roman" w:cs="Times New Roman"/>
          <w:b/>
          <w:sz w:val="24"/>
          <w:szCs w:val="24"/>
          <w:lang w:val="ru-RU" w:eastAsia="ar-SA"/>
        </w:rPr>
      </w:pPr>
      <w:proofErr w:type="gramStart"/>
      <w:r w:rsidRPr="003963C8">
        <w:rPr>
          <w:rFonts w:ascii="Times New Roman" w:eastAsia="Times New Roman" w:hAnsi="Times New Roman" w:cs="Times New Roman"/>
          <w:b/>
          <w:sz w:val="24"/>
          <w:szCs w:val="24"/>
          <w:lang w:val="ru-RU" w:eastAsia="ar-SA"/>
        </w:rPr>
        <w:t>ДЯДЬКОВИЦЬКА  СІЛЬСЬКА</w:t>
      </w:r>
      <w:proofErr w:type="gramEnd"/>
      <w:r w:rsidRPr="003963C8">
        <w:rPr>
          <w:rFonts w:ascii="Times New Roman" w:eastAsia="Times New Roman" w:hAnsi="Times New Roman" w:cs="Times New Roman"/>
          <w:b/>
          <w:sz w:val="24"/>
          <w:szCs w:val="24"/>
          <w:lang w:val="ru-RU" w:eastAsia="ar-SA"/>
        </w:rPr>
        <w:t xml:space="preserve">  РАДА</w:t>
      </w:r>
      <w:r w:rsidRPr="003963C8">
        <w:rPr>
          <w:rFonts w:ascii="Times New Roman" w:eastAsia="Times New Roman" w:hAnsi="Times New Roman" w:cs="Times New Roman"/>
          <w:b/>
          <w:sz w:val="24"/>
          <w:szCs w:val="24"/>
          <w:lang w:val="ru-RU" w:eastAsia="ar-SA"/>
        </w:rPr>
        <w:br/>
        <w:t>РІВНЕНСЬКОГО  РАЙОНУ  РІВНЕНСЬКОЇ  ОБЛАСТІ</w:t>
      </w:r>
    </w:p>
    <w:p w14:paraId="262975F5" w14:textId="77777777" w:rsidR="003963C8" w:rsidRPr="003963C8" w:rsidRDefault="003963C8" w:rsidP="003963C8">
      <w:pPr>
        <w:suppressAutoHyphens/>
        <w:ind w:right="-284"/>
        <w:rPr>
          <w:rFonts w:ascii="Times New Roman" w:eastAsia="Times New Roman" w:hAnsi="Times New Roman" w:cs="Times New Roman"/>
          <w:sz w:val="24"/>
          <w:szCs w:val="24"/>
          <w:lang w:val="ru-RU" w:eastAsia="ar-SA"/>
        </w:rPr>
      </w:pPr>
    </w:p>
    <w:p w14:paraId="1F9F052F" w14:textId="77777777" w:rsidR="003963C8" w:rsidRPr="003963C8" w:rsidRDefault="003963C8" w:rsidP="003963C8">
      <w:pPr>
        <w:suppressAutoHyphens/>
        <w:ind w:right="-284"/>
        <w:jc w:val="center"/>
        <w:rPr>
          <w:rFonts w:ascii="Times New Roman" w:eastAsia="Times New Roman" w:hAnsi="Times New Roman" w:cs="Times New Roman"/>
          <w:b/>
          <w:sz w:val="28"/>
          <w:szCs w:val="24"/>
          <w:lang w:val="ru-RU" w:eastAsia="ar-SA"/>
        </w:rPr>
      </w:pPr>
      <w:r w:rsidRPr="003963C8">
        <w:rPr>
          <w:rFonts w:ascii="Times New Roman" w:eastAsia="Times New Roman" w:hAnsi="Times New Roman" w:cs="Times New Roman"/>
          <w:b/>
          <w:sz w:val="28"/>
          <w:szCs w:val="24"/>
          <w:lang w:val="ru-RU" w:eastAsia="ar-SA"/>
        </w:rPr>
        <w:t xml:space="preserve">Р І Ш Е Н </w:t>
      </w:r>
      <w:proofErr w:type="spellStart"/>
      <w:r w:rsidRPr="003963C8">
        <w:rPr>
          <w:rFonts w:ascii="Times New Roman" w:eastAsia="Times New Roman" w:hAnsi="Times New Roman" w:cs="Times New Roman"/>
          <w:b/>
          <w:sz w:val="28"/>
          <w:szCs w:val="24"/>
          <w:lang w:val="ru-RU" w:eastAsia="ar-SA"/>
        </w:rPr>
        <w:t>Н</w:t>
      </w:r>
      <w:proofErr w:type="spellEnd"/>
      <w:r w:rsidRPr="003963C8">
        <w:rPr>
          <w:rFonts w:ascii="Times New Roman" w:eastAsia="Times New Roman" w:hAnsi="Times New Roman" w:cs="Times New Roman"/>
          <w:b/>
          <w:sz w:val="28"/>
          <w:szCs w:val="24"/>
          <w:lang w:val="ru-RU" w:eastAsia="ar-SA"/>
        </w:rPr>
        <w:t xml:space="preserve"> Я</w:t>
      </w:r>
    </w:p>
    <w:p w14:paraId="329692FF" w14:textId="77777777" w:rsidR="003963C8" w:rsidRPr="003963C8" w:rsidRDefault="003963C8" w:rsidP="003963C8">
      <w:pPr>
        <w:suppressAutoHyphens/>
        <w:ind w:right="-284"/>
        <w:jc w:val="center"/>
        <w:rPr>
          <w:rFonts w:ascii="Times New Roman" w:eastAsia="Times New Roman" w:hAnsi="Times New Roman" w:cs="Times New Roman"/>
          <w:b/>
          <w:sz w:val="24"/>
          <w:szCs w:val="24"/>
          <w:lang w:val="ru-RU" w:eastAsia="ar-SA"/>
        </w:rPr>
      </w:pPr>
    </w:p>
    <w:p w14:paraId="55921FF2" w14:textId="77777777" w:rsidR="003963C8" w:rsidRPr="003963C8" w:rsidRDefault="003963C8" w:rsidP="003963C8">
      <w:pPr>
        <w:suppressAutoHyphens/>
        <w:ind w:right="-284"/>
        <w:rPr>
          <w:rFonts w:ascii="Times New Roman" w:eastAsia="Times New Roman" w:hAnsi="Times New Roman" w:cs="Times New Roman"/>
          <w:sz w:val="28"/>
          <w:szCs w:val="28"/>
          <w:lang w:val="ru-RU" w:eastAsia="ar-SA"/>
        </w:rPr>
      </w:pPr>
      <w:r w:rsidRPr="003963C8">
        <w:rPr>
          <w:rFonts w:ascii="Times New Roman" w:eastAsia="Times New Roman" w:hAnsi="Times New Roman" w:cs="Times New Roman"/>
          <w:sz w:val="28"/>
          <w:szCs w:val="28"/>
          <w:lang w:val="ru-RU" w:eastAsia="ar-SA"/>
        </w:rPr>
        <w:t xml:space="preserve">___________ 2026 року </w:t>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r>
      <w:r w:rsidRPr="003963C8">
        <w:rPr>
          <w:rFonts w:ascii="Times New Roman" w:eastAsia="Times New Roman" w:hAnsi="Times New Roman" w:cs="Times New Roman"/>
          <w:sz w:val="28"/>
          <w:szCs w:val="28"/>
          <w:lang w:val="ru-RU" w:eastAsia="ar-SA"/>
        </w:rPr>
        <w:tab/>
        <w:t>№ _____</w:t>
      </w:r>
    </w:p>
    <w:p w14:paraId="61E0628D" w14:textId="77777777" w:rsidR="003963C8" w:rsidRPr="003963C8" w:rsidRDefault="003963C8" w:rsidP="003963C8">
      <w:pPr>
        <w:ind w:right="5386"/>
        <w:rPr>
          <w:rFonts w:ascii="Times New Roman" w:eastAsia="Times New Roman" w:hAnsi="Times New Roman" w:cs="Times New Roman"/>
          <w:sz w:val="28"/>
          <w:szCs w:val="28"/>
          <w:lang w:val="ru-RU" w:eastAsia="ru-RU"/>
        </w:rPr>
      </w:pPr>
    </w:p>
    <w:p w14:paraId="7F44AEC1" w14:textId="77777777" w:rsidR="00B86B1F" w:rsidRPr="003963C8" w:rsidRDefault="00B86B1F"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val="ru-RU" w:eastAsia="uk-UA"/>
        </w:rPr>
      </w:pPr>
    </w:p>
    <w:p w14:paraId="6E00F472" w14:textId="102C2BFE" w:rsidR="00EF6886" w:rsidRPr="0007001E" w:rsidRDefault="00EF6886"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eastAsia="uk-UA"/>
        </w:rPr>
      </w:pPr>
      <w:r w:rsidRPr="0007001E">
        <w:rPr>
          <w:rFonts w:ascii="Times New Roman" w:eastAsia="Times New Roman" w:hAnsi="Times New Roman" w:cs="Times New Roman"/>
          <w:b/>
          <w:bCs/>
          <w:color w:val="212529"/>
          <w:sz w:val="28"/>
          <w:szCs w:val="28"/>
          <w:lang w:eastAsia="uk-UA"/>
        </w:rPr>
        <w:t xml:space="preserve">Про </w:t>
      </w:r>
      <w:r w:rsidR="00E347B4" w:rsidRPr="0007001E">
        <w:rPr>
          <w:rFonts w:ascii="Times New Roman" w:eastAsia="Times New Roman" w:hAnsi="Times New Roman" w:cs="Times New Roman"/>
          <w:b/>
          <w:bCs/>
          <w:color w:val="212529"/>
          <w:sz w:val="28"/>
          <w:szCs w:val="28"/>
          <w:lang w:eastAsia="uk-UA"/>
        </w:rPr>
        <w:t>зміну найменування</w:t>
      </w:r>
      <w:r w:rsidRPr="0007001E">
        <w:rPr>
          <w:rFonts w:ascii="Times New Roman" w:eastAsia="Times New Roman" w:hAnsi="Times New Roman" w:cs="Times New Roman"/>
          <w:b/>
          <w:bCs/>
          <w:color w:val="212529"/>
          <w:sz w:val="28"/>
          <w:szCs w:val="28"/>
          <w:lang w:eastAsia="uk-UA"/>
        </w:rPr>
        <w:t xml:space="preserve"> </w:t>
      </w:r>
      <w:r w:rsidR="00FC2FD0" w:rsidRPr="0007001E">
        <w:rPr>
          <w:rFonts w:ascii="Times New Roman" w:eastAsia="Times New Roman" w:hAnsi="Times New Roman" w:cs="Times New Roman"/>
          <w:b/>
          <w:bCs/>
          <w:color w:val="212529"/>
          <w:sz w:val="28"/>
          <w:szCs w:val="28"/>
          <w:lang w:eastAsia="uk-UA"/>
        </w:rPr>
        <w:t>Ф</w:t>
      </w:r>
      <w:r w:rsidRPr="0007001E">
        <w:rPr>
          <w:rFonts w:ascii="Times New Roman" w:eastAsia="Times New Roman" w:hAnsi="Times New Roman" w:cs="Times New Roman"/>
          <w:b/>
          <w:bCs/>
          <w:sz w:val="28"/>
          <w:szCs w:val="28"/>
          <w:lang w:eastAsia="uk-UA"/>
        </w:rPr>
        <w:t>інансового</w:t>
      </w:r>
      <w:r w:rsidRPr="0007001E">
        <w:rPr>
          <w:rFonts w:ascii="Times New Roman" w:eastAsia="Times New Roman" w:hAnsi="Times New Roman" w:cs="Times New Roman"/>
          <w:b/>
          <w:bCs/>
          <w:color w:val="212529"/>
          <w:sz w:val="28"/>
          <w:szCs w:val="28"/>
          <w:lang w:eastAsia="uk-UA"/>
        </w:rPr>
        <w:t xml:space="preserve"> відділу </w:t>
      </w:r>
    </w:p>
    <w:p w14:paraId="35AEA23D" w14:textId="6EEF473D" w:rsidR="00EF6886" w:rsidRPr="0007001E" w:rsidRDefault="003963C8"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eastAsia="uk-UA"/>
        </w:rPr>
      </w:pPr>
      <w:r>
        <w:rPr>
          <w:rFonts w:ascii="Times New Roman" w:eastAsia="Times New Roman" w:hAnsi="Times New Roman" w:cs="Times New Roman"/>
          <w:b/>
          <w:bCs/>
          <w:color w:val="212529"/>
          <w:sz w:val="28"/>
          <w:szCs w:val="28"/>
          <w:lang w:eastAsia="uk-UA"/>
        </w:rPr>
        <w:t>Дядьковицької</w:t>
      </w:r>
      <w:r w:rsidR="00EF6886" w:rsidRPr="0007001E">
        <w:rPr>
          <w:rFonts w:ascii="Times New Roman" w:eastAsia="Times New Roman" w:hAnsi="Times New Roman" w:cs="Times New Roman"/>
          <w:b/>
          <w:bCs/>
          <w:color w:val="212529"/>
          <w:sz w:val="28"/>
          <w:szCs w:val="28"/>
          <w:lang w:eastAsia="uk-UA"/>
        </w:rPr>
        <w:t xml:space="preserve"> сільської ради та </w:t>
      </w:r>
    </w:p>
    <w:p w14:paraId="0792DC80" w14:textId="77777777" w:rsidR="00EF6886" w:rsidRPr="0007001E" w:rsidRDefault="00EF6886"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eastAsia="uk-UA"/>
        </w:rPr>
      </w:pPr>
      <w:r w:rsidRPr="0007001E">
        <w:rPr>
          <w:rFonts w:ascii="Times New Roman" w:eastAsia="Times New Roman" w:hAnsi="Times New Roman" w:cs="Times New Roman"/>
          <w:b/>
          <w:bCs/>
          <w:color w:val="212529"/>
          <w:sz w:val="28"/>
          <w:szCs w:val="28"/>
          <w:lang w:eastAsia="uk-UA"/>
        </w:rPr>
        <w:t xml:space="preserve">внесення змін до Положення про </w:t>
      </w:r>
    </w:p>
    <w:p w14:paraId="2821C1EA" w14:textId="549CEA13" w:rsidR="00EF6886" w:rsidRPr="0007001E" w:rsidRDefault="006B1599"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eastAsia="uk-UA"/>
        </w:rPr>
      </w:pPr>
      <w:r w:rsidRPr="0007001E">
        <w:rPr>
          <w:rFonts w:ascii="Times New Roman" w:eastAsia="Times New Roman" w:hAnsi="Times New Roman" w:cs="Times New Roman"/>
          <w:b/>
          <w:bCs/>
          <w:sz w:val="28"/>
          <w:szCs w:val="28"/>
          <w:lang w:eastAsia="uk-UA"/>
        </w:rPr>
        <w:t>ф</w:t>
      </w:r>
      <w:r w:rsidR="00EF6886" w:rsidRPr="0007001E">
        <w:rPr>
          <w:rFonts w:ascii="Times New Roman" w:eastAsia="Times New Roman" w:hAnsi="Times New Roman" w:cs="Times New Roman"/>
          <w:b/>
          <w:bCs/>
          <w:sz w:val="28"/>
          <w:szCs w:val="28"/>
          <w:lang w:eastAsia="uk-UA"/>
        </w:rPr>
        <w:t>інансовий в</w:t>
      </w:r>
      <w:r w:rsidR="00EF6886" w:rsidRPr="0007001E">
        <w:rPr>
          <w:rFonts w:ascii="Times New Roman" w:eastAsia="Times New Roman" w:hAnsi="Times New Roman" w:cs="Times New Roman"/>
          <w:b/>
          <w:bCs/>
          <w:color w:val="212529"/>
          <w:sz w:val="28"/>
          <w:szCs w:val="28"/>
          <w:lang w:eastAsia="uk-UA"/>
        </w:rPr>
        <w:t xml:space="preserve">ідділ </w:t>
      </w:r>
      <w:r w:rsidR="003963C8">
        <w:rPr>
          <w:rFonts w:ascii="Times New Roman" w:eastAsia="Times New Roman" w:hAnsi="Times New Roman" w:cs="Times New Roman"/>
          <w:b/>
          <w:bCs/>
          <w:color w:val="212529"/>
          <w:sz w:val="28"/>
          <w:szCs w:val="28"/>
          <w:lang w:eastAsia="uk-UA"/>
        </w:rPr>
        <w:t>Дядьковицької</w:t>
      </w:r>
      <w:r w:rsidR="00EF6886" w:rsidRPr="0007001E">
        <w:rPr>
          <w:rFonts w:ascii="Times New Roman" w:eastAsia="Times New Roman" w:hAnsi="Times New Roman" w:cs="Times New Roman"/>
          <w:b/>
          <w:bCs/>
          <w:color w:val="212529"/>
          <w:sz w:val="28"/>
          <w:szCs w:val="28"/>
          <w:lang w:eastAsia="uk-UA"/>
        </w:rPr>
        <w:t xml:space="preserve"> сільської ради</w:t>
      </w:r>
    </w:p>
    <w:p w14:paraId="3218F651" w14:textId="77777777" w:rsidR="00EF6886" w:rsidRPr="0007001E" w:rsidRDefault="00EF6886" w:rsidP="00EF6886">
      <w:pPr>
        <w:shd w:val="clear" w:color="auto" w:fill="FFFFFF"/>
        <w:ind w:firstLine="851"/>
        <w:textAlignment w:val="baseline"/>
        <w:rPr>
          <w:rFonts w:ascii="Times New Roman" w:eastAsia="Times New Roman" w:hAnsi="Times New Roman" w:cs="Times New Roman"/>
          <w:color w:val="000000"/>
          <w:sz w:val="28"/>
          <w:szCs w:val="28"/>
          <w:lang w:eastAsia="uk-UA"/>
        </w:rPr>
      </w:pPr>
    </w:p>
    <w:p w14:paraId="3263E71B" w14:textId="7E2D558F" w:rsidR="0039560B" w:rsidRPr="0007001E" w:rsidRDefault="00187FC4" w:rsidP="003963C8">
      <w:pPr>
        <w:shd w:val="clear" w:color="auto" w:fill="FFFFFF"/>
        <w:spacing w:after="240"/>
        <w:ind w:firstLine="851"/>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Взявши до відома рішення сесії </w:t>
      </w:r>
      <w:r w:rsidR="003963C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w:t>
      </w:r>
      <w:r w:rsidR="00B86B1F" w:rsidRPr="0007001E">
        <w:rPr>
          <w:rFonts w:ascii="Times New Roman" w:eastAsia="Times New Roman" w:hAnsi="Times New Roman" w:cs="Times New Roman"/>
          <w:color w:val="000000"/>
          <w:sz w:val="28"/>
          <w:szCs w:val="28"/>
          <w:lang w:eastAsia="uk-UA"/>
        </w:rPr>
        <w:t xml:space="preserve"> Рівненського району Рівненської області</w:t>
      </w:r>
      <w:r w:rsidRPr="0007001E">
        <w:rPr>
          <w:rFonts w:ascii="Times New Roman" w:eastAsia="Times New Roman" w:hAnsi="Times New Roman" w:cs="Times New Roman"/>
          <w:color w:val="000000"/>
          <w:sz w:val="28"/>
          <w:szCs w:val="28"/>
          <w:lang w:eastAsia="uk-UA"/>
        </w:rPr>
        <w:t xml:space="preserve"> від </w:t>
      </w:r>
      <w:r w:rsidR="003963C8">
        <w:rPr>
          <w:rFonts w:ascii="Times New Roman" w:eastAsia="Times New Roman" w:hAnsi="Times New Roman" w:cs="Times New Roman"/>
          <w:color w:val="000000"/>
          <w:sz w:val="28"/>
          <w:szCs w:val="28"/>
          <w:lang w:eastAsia="uk-UA"/>
        </w:rPr>
        <w:t>14</w:t>
      </w:r>
      <w:r w:rsidRPr="0007001E">
        <w:rPr>
          <w:rFonts w:ascii="Times New Roman" w:eastAsia="Times New Roman" w:hAnsi="Times New Roman" w:cs="Times New Roman"/>
          <w:color w:val="000000"/>
          <w:sz w:val="28"/>
          <w:szCs w:val="28"/>
          <w:lang w:eastAsia="uk-UA"/>
        </w:rPr>
        <w:t>.0</w:t>
      </w:r>
      <w:r w:rsidR="003963C8">
        <w:rPr>
          <w:rFonts w:ascii="Times New Roman" w:eastAsia="Times New Roman" w:hAnsi="Times New Roman" w:cs="Times New Roman"/>
          <w:color w:val="000000"/>
          <w:sz w:val="28"/>
          <w:szCs w:val="28"/>
          <w:lang w:eastAsia="uk-UA"/>
        </w:rPr>
        <w:t>5</w:t>
      </w:r>
      <w:r w:rsidRPr="0007001E">
        <w:rPr>
          <w:rFonts w:ascii="Times New Roman" w:eastAsia="Times New Roman" w:hAnsi="Times New Roman" w:cs="Times New Roman"/>
          <w:color w:val="000000"/>
          <w:sz w:val="28"/>
          <w:szCs w:val="28"/>
          <w:lang w:eastAsia="uk-UA"/>
        </w:rPr>
        <w:t xml:space="preserve">.2026 р. № </w:t>
      </w:r>
      <w:r w:rsidR="003963C8">
        <w:rPr>
          <w:rFonts w:ascii="Times New Roman" w:eastAsia="Times New Roman" w:hAnsi="Times New Roman" w:cs="Times New Roman"/>
          <w:color w:val="000000"/>
          <w:sz w:val="28"/>
          <w:szCs w:val="28"/>
          <w:lang w:eastAsia="uk-UA"/>
        </w:rPr>
        <w:t>2561</w:t>
      </w:r>
      <w:r w:rsidRPr="0007001E">
        <w:rPr>
          <w:rFonts w:ascii="Times New Roman" w:eastAsia="Times New Roman" w:hAnsi="Times New Roman" w:cs="Times New Roman"/>
          <w:color w:val="000000"/>
          <w:sz w:val="28"/>
          <w:szCs w:val="28"/>
          <w:lang w:eastAsia="uk-UA"/>
        </w:rPr>
        <w:t xml:space="preserve"> «</w:t>
      </w:r>
      <w:r w:rsidR="003963C8" w:rsidRPr="003963C8">
        <w:rPr>
          <w:rFonts w:ascii="Times New Roman" w:eastAsia="Times New Roman" w:hAnsi="Times New Roman" w:cs="Times New Roman"/>
          <w:color w:val="000000"/>
          <w:sz w:val="28"/>
          <w:szCs w:val="28"/>
          <w:lang w:eastAsia="uk-UA"/>
        </w:rPr>
        <w:t>Про зміну найменування Дядьковицької сільської ради</w:t>
      </w:r>
      <w:r w:rsidRPr="0007001E">
        <w:rPr>
          <w:rFonts w:ascii="Times New Roman" w:eastAsia="Times New Roman" w:hAnsi="Times New Roman" w:cs="Times New Roman"/>
          <w:color w:val="000000"/>
          <w:sz w:val="28"/>
          <w:szCs w:val="28"/>
          <w:lang w:eastAsia="uk-UA"/>
        </w:rPr>
        <w:t>», к</w:t>
      </w:r>
      <w:r w:rsidR="00EF6886" w:rsidRPr="0007001E">
        <w:rPr>
          <w:rFonts w:ascii="Times New Roman" w:eastAsia="Times New Roman" w:hAnsi="Times New Roman" w:cs="Times New Roman"/>
          <w:color w:val="000000"/>
          <w:sz w:val="28"/>
          <w:szCs w:val="28"/>
          <w:lang w:eastAsia="uk-UA"/>
        </w:rPr>
        <w:t xml:space="preserve">еруючись </w:t>
      </w:r>
      <w:r w:rsidRPr="0007001E">
        <w:rPr>
          <w:rFonts w:ascii="Times New Roman" w:eastAsia="Times New Roman" w:hAnsi="Times New Roman" w:cs="Times New Roman"/>
          <w:color w:val="000000"/>
          <w:sz w:val="28"/>
          <w:szCs w:val="28"/>
          <w:lang w:eastAsia="uk-UA"/>
        </w:rPr>
        <w:t>З</w:t>
      </w:r>
      <w:r w:rsidR="00EF6886" w:rsidRPr="0007001E">
        <w:rPr>
          <w:rFonts w:ascii="Times New Roman" w:eastAsia="Times New Roman" w:hAnsi="Times New Roman" w:cs="Times New Roman"/>
          <w:color w:val="000000"/>
          <w:sz w:val="28"/>
          <w:szCs w:val="28"/>
          <w:lang w:eastAsia="uk-UA"/>
        </w:rPr>
        <w:t>аконами України «Про місцеве самоврядування в Україні», «Про державну реєстрацію юридичних осіб, фізичних осіб-підприємців та громадських формувань»,</w:t>
      </w:r>
      <w:r w:rsidR="00F41082" w:rsidRPr="0007001E">
        <w:rPr>
          <w:rFonts w:ascii="Times New Roman" w:eastAsia="Times New Roman" w:hAnsi="Times New Roman" w:cs="Times New Roman"/>
          <w:color w:val="000000"/>
          <w:sz w:val="28"/>
          <w:szCs w:val="28"/>
          <w:lang w:eastAsia="uk-UA"/>
        </w:rPr>
        <w:t xml:space="preserve"> з метою приведення у відповідність найменування </w:t>
      </w:r>
      <w:r w:rsidR="006B1599" w:rsidRPr="0007001E">
        <w:rPr>
          <w:rFonts w:ascii="Times New Roman" w:eastAsia="Times New Roman" w:hAnsi="Times New Roman" w:cs="Times New Roman"/>
          <w:color w:val="000000"/>
          <w:sz w:val="28"/>
          <w:szCs w:val="28"/>
          <w:lang w:eastAsia="uk-UA"/>
        </w:rPr>
        <w:t>ф</w:t>
      </w:r>
      <w:r w:rsidR="00F41082" w:rsidRPr="0007001E">
        <w:rPr>
          <w:rFonts w:ascii="Times New Roman" w:eastAsia="Times New Roman" w:hAnsi="Times New Roman" w:cs="Times New Roman"/>
          <w:sz w:val="28"/>
          <w:szCs w:val="28"/>
          <w:lang w:eastAsia="uk-UA"/>
        </w:rPr>
        <w:t>інансового</w:t>
      </w:r>
      <w:r w:rsidR="00F41082" w:rsidRPr="0007001E">
        <w:rPr>
          <w:rFonts w:ascii="Times New Roman" w:eastAsia="Times New Roman" w:hAnsi="Times New Roman" w:cs="Times New Roman"/>
          <w:color w:val="000000"/>
          <w:sz w:val="28"/>
          <w:szCs w:val="28"/>
          <w:lang w:eastAsia="uk-UA"/>
        </w:rPr>
        <w:t xml:space="preserve"> відділу </w:t>
      </w:r>
      <w:r w:rsidR="003963C8">
        <w:rPr>
          <w:rFonts w:ascii="Times New Roman" w:eastAsia="Times New Roman" w:hAnsi="Times New Roman" w:cs="Times New Roman"/>
          <w:color w:val="000000"/>
          <w:sz w:val="28"/>
          <w:szCs w:val="28"/>
          <w:lang w:eastAsia="uk-UA"/>
        </w:rPr>
        <w:t>Дядьковицької</w:t>
      </w:r>
      <w:r w:rsidR="00F41082" w:rsidRPr="0007001E">
        <w:rPr>
          <w:rFonts w:ascii="Times New Roman" w:eastAsia="Times New Roman" w:hAnsi="Times New Roman" w:cs="Times New Roman"/>
          <w:color w:val="000000"/>
          <w:sz w:val="28"/>
          <w:szCs w:val="28"/>
          <w:lang w:eastAsia="uk-UA"/>
        </w:rPr>
        <w:t xml:space="preserve"> сільської ради до назви </w:t>
      </w:r>
      <w:r w:rsidR="006B1599" w:rsidRPr="0007001E">
        <w:rPr>
          <w:rFonts w:ascii="Times New Roman" w:eastAsia="Times New Roman" w:hAnsi="Times New Roman" w:cs="Times New Roman"/>
          <w:color w:val="000000"/>
          <w:sz w:val="28"/>
          <w:szCs w:val="28"/>
          <w:lang w:eastAsia="uk-UA"/>
        </w:rPr>
        <w:t>ф</w:t>
      </w:r>
      <w:r w:rsidR="00F41082" w:rsidRPr="0007001E">
        <w:rPr>
          <w:rFonts w:ascii="Times New Roman" w:eastAsia="Times New Roman" w:hAnsi="Times New Roman" w:cs="Times New Roman"/>
          <w:sz w:val="28"/>
          <w:szCs w:val="28"/>
          <w:lang w:eastAsia="uk-UA"/>
        </w:rPr>
        <w:t xml:space="preserve">інансового відділу </w:t>
      </w:r>
      <w:r w:rsidR="003963C8">
        <w:rPr>
          <w:rFonts w:ascii="Times New Roman" w:eastAsia="Times New Roman" w:hAnsi="Times New Roman" w:cs="Times New Roman"/>
          <w:color w:val="000000"/>
          <w:sz w:val="28"/>
          <w:szCs w:val="28"/>
          <w:lang w:eastAsia="uk-UA"/>
        </w:rPr>
        <w:t>Дядьковицької</w:t>
      </w:r>
      <w:r w:rsidR="00F41082" w:rsidRPr="0007001E">
        <w:rPr>
          <w:rFonts w:ascii="Times New Roman" w:eastAsia="Times New Roman" w:hAnsi="Times New Roman" w:cs="Times New Roman"/>
          <w:color w:val="000000"/>
          <w:sz w:val="28"/>
          <w:szCs w:val="28"/>
          <w:lang w:eastAsia="uk-UA"/>
        </w:rPr>
        <w:t xml:space="preserve"> сільської ради Рівненського району Рівненської області</w:t>
      </w:r>
      <w:r w:rsidR="00EF6886" w:rsidRPr="0007001E">
        <w:rPr>
          <w:rFonts w:ascii="Times New Roman" w:eastAsia="Times New Roman" w:hAnsi="Times New Roman" w:cs="Times New Roman"/>
          <w:color w:val="000000"/>
          <w:sz w:val="28"/>
          <w:szCs w:val="28"/>
          <w:lang w:eastAsia="uk-UA"/>
        </w:rPr>
        <w:t>,</w:t>
      </w:r>
      <w:r w:rsidR="00F41082" w:rsidRPr="0007001E">
        <w:rPr>
          <w:rFonts w:ascii="Times New Roman" w:eastAsia="Times New Roman" w:hAnsi="Times New Roman" w:cs="Times New Roman"/>
          <w:color w:val="000000"/>
          <w:sz w:val="28"/>
          <w:szCs w:val="28"/>
          <w:lang w:eastAsia="uk-UA"/>
        </w:rPr>
        <w:t xml:space="preserve"> </w:t>
      </w:r>
      <w:r w:rsidR="0039560B" w:rsidRPr="0007001E">
        <w:rPr>
          <w:rFonts w:ascii="Times New Roman" w:eastAsia="Times New Roman" w:hAnsi="Times New Roman" w:cs="Times New Roman"/>
          <w:color w:val="000000"/>
          <w:sz w:val="28"/>
          <w:szCs w:val="28"/>
          <w:lang w:eastAsia="uk-UA"/>
        </w:rPr>
        <w:t xml:space="preserve">за погодженням з постійною комісією з питань </w:t>
      </w:r>
      <w:r w:rsidR="00070018" w:rsidRPr="00070018">
        <w:rPr>
          <w:rFonts w:ascii="Times New Roman" w:eastAsia="Times New Roman" w:hAnsi="Times New Roman" w:cs="Times New Roman"/>
          <w:sz w:val="28"/>
          <w:szCs w:val="28"/>
          <w:lang w:eastAsia="ru-RU"/>
        </w:rPr>
        <w:t>земельних відносин та екології, регламенту, законності та депутатської діяльності</w:t>
      </w:r>
      <w:r w:rsidR="0039560B" w:rsidRPr="0007001E">
        <w:rPr>
          <w:rFonts w:ascii="Times New Roman" w:eastAsia="Times New Roman" w:hAnsi="Times New Roman" w:cs="Times New Roman"/>
          <w:color w:val="000000"/>
          <w:sz w:val="28"/>
          <w:szCs w:val="28"/>
          <w:lang w:eastAsia="uk-UA"/>
        </w:rPr>
        <w:t xml:space="preserve">, </w:t>
      </w:r>
      <w:r w:rsidR="00070018">
        <w:rPr>
          <w:rFonts w:ascii="Times New Roman" w:eastAsia="Times New Roman" w:hAnsi="Times New Roman" w:cs="Times New Roman"/>
          <w:color w:val="000000"/>
          <w:sz w:val="28"/>
          <w:szCs w:val="28"/>
          <w:lang w:eastAsia="uk-UA"/>
        </w:rPr>
        <w:t>сільська рада</w:t>
      </w:r>
    </w:p>
    <w:p w14:paraId="093E238A" w14:textId="2CD8A0EA" w:rsidR="00F41082" w:rsidRPr="00070018" w:rsidRDefault="00F41082" w:rsidP="00070018">
      <w:pPr>
        <w:pStyle w:val="a6"/>
        <w:spacing w:after="0"/>
        <w:ind w:left="0"/>
        <w:jc w:val="center"/>
        <w:rPr>
          <w:color w:val="000000"/>
          <w:sz w:val="28"/>
          <w:szCs w:val="28"/>
          <w:lang w:val="uk-UA"/>
        </w:rPr>
      </w:pPr>
      <w:r w:rsidRPr="00070018">
        <w:rPr>
          <w:color w:val="000000"/>
          <w:sz w:val="28"/>
          <w:szCs w:val="28"/>
          <w:lang w:val="uk-UA"/>
        </w:rPr>
        <w:t>ВИРІШИЛА:</w:t>
      </w:r>
    </w:p>
    <w:p w14:paraId="0DA1E9A8" w14:textId="77777777" w:rsidR="0007001E" w:rsidRPr="0007001E" w:rsidRDefault="0007001E" w:rsidP="00F41082">
      <w:pPr>
        <w:pStyle w:val="a6"/>
        <w:spacing w:after="0"/>
        <w:ind w:left="0"/>
        <w:jc w:val="both"/>
        <w:rPr>
          <w:color w:val="000000"/>
          <w:sz w:val="28"/>
          <w:szCs w:val="28"/>
          <w:lang w:val="uk-UA"/>
        </w:rPr>
      </w:pPr>
    </w:p>
    <w:p w14:paraId="2FE617DC" w14:textId="4716D470" w:rsidR="00F41082" w:rsidRPr="0007001E" w:rsidRDefault="00F41082" w:rsidP="00F41082">
      <w:pPr>
        <w:pStyle w:val="a6"/>
        <w:spacing w:after="0"/>
        <w:ind w:left="0" w:right="2" w:firstLine="567"/>
        <w:jc w:val="both"/>
        <w:rPr>
          <w:sz w:val="28"/>
          <w:szCs w:val="28"/>
          <w:lang w:val="uk-UA"/>
        </w:rPr>
      </w:pPr>
      <w:r w:rsidRPr="0007001E">
        <w:rPr>
          <w:color w:val="000000"/>
          <w:sz w:val="28"/>
          <w:szCs w:val="28"/>
          <w:lang w:val="uk-UA"/>
        </w:rPr>
        <w:t xml:space="preserve">1. Змінити найменування </w:t>
      </w:r>
      <w:r w:rsidR="00FC2FD0" w:rsidRPr="0007001E">
        <w:rPr>
          <w:color w:val="000000"/>
          <w:sz w:val="28"/>
          <w:szCs w:val="28"/>
          <w:lang w:val="uk-UA"/>
        </w:rPr>
        <w:t>Ф</w:t>
      </w:r>
      <w:r w:rsidRPr="0007001E">
        <w:rPr>
          <w:color w:val="000000"/>
          <w:sz w:val="28"/>
          <w:szCs w:val="28"/>
          <w:lang w:val="uk-UA"/>
        </w:rPr>
        <w:t xml:space="preserve">інансового відділу </w:t>
      </w:r>
      <w:r w:rsidR="00070018">
        <w:rPr>
          <w:color w:val="000000"/>
          <w:sz w:val="28"/>
          <w:szCs w:val="28"/>
          <w:lang w:val="uk-UA"/>
        </w:rPr>
        <w:t>Дядьковицької</w:t>
      </w:r>
      <w:r w:rsidRPr="0007001E">
        <w:rPr>
          <w:color w:val="000000"/>
          <w:sz w:val="28"/>
          <w:szCs w:val="28"/>
          <w:lang w:val="uk-UA"/>
        </w:rPr>
        <w:t xml:space="preserve"> сільської ради </w:t>
      </w:r>
      <w:r w:rsidRPr="0007001E">
        <w:rPr>
          <w:color w:val="333333"/>
          <w:sz w:val="28"/>
          <w:szCs w:val="28"/>
          <w:shd w:val="clear" w:color="auto" w:fill="FFFFFF"/>
          <w:lang w:val="uk-UA"/>
        </w:rPr>
        <w:t>як юридичної особи публічного права</w:t>
      </w:r>
      <w:r w:rsidRPr="0007001E">
        <w:rPr>
          <w:color w:val="000000"/>
          <w:sz w:val="28"/>
          <w:szCs w:val="28"/>
          <w:lang w:val="uk-UA"/>
        </w:rPr>
        <w:t xml:space="preserve"> (код ЄДРПОУ </w:t>
      </w:r>
      <w:r w:rsidRPr="00F0031B">
        <w:rPr>
          <w:color w:val="000000"/>
          <w:sz w:val="28"/>
          <w:szCs w:val="28"/>
          <w:lang w:val="uk-UA"/>
        </w:rPr>
        <w:t>441</w:t>
      </w:r>
      <w:r w:rsidR="00F0031B" w:rsidRPr="00F0031B">
        <w:rPr>
          <w:color w:val="000000"/>
          <w:sz w:val="28"/>
          <w:szCs w:val="28"/>
          <w:lang w:val="uk-UA"/>
        </w:rPr>
        <w:t>01430</w:t>
      </w:r>
      <w:r w:rsidRPr="00F0031B">
        <w:rPr>
          <w:color w:val="000000"/>
          <w:sz w:val="28"/>
          <w:szCs w:val="28"/>
          <w:lang w:val="uk-UA"/>
        </w:rPr>
        <w:t>)</w:t>
      </w:r>
      <w:r w:rsidRPr="0007001E">
        <w:rPr>
          <w:color w:val="000000"/>
          <w:sz w:val="28"/>
          <w:szCs w:val="28"/>
          <w:lang w:val="uk-UA"/>
        </w:rPr>
        <w:t xml:space="preserve"> на </w:t>
      </w:r>
      <w:r w:rsidR="00FC2FD0" w:rsidRPr="0007001E">
        <w:rPr>
          <w:color w:val="000000"/>
          <w:sz w:val="28"/>
          <w:szCs w:val="28"/>
          <w:lang w:val="uk-UA"/>
        </w:rPr>
        <w:t>Ф</w:t>
      </w:r>
      <w:r w:rsidRPr="0007001E">
        <w:rPr>
          <w:color w:val="000000"/>
          <w:sz w:val="28"/>
          <w:szCs w:val="28"/>
          <w:lang w:val="uk-UA"/>
        </w:rPr>
        <w:t xml:space="preserve">інансовий відділ </w:t>
      </w:r>
      <w:r w:rsidR="00070018">
        <w:rPr>
          <w:color w:val="000000"/>
          <w:sz w:val="28"/>
          <w:szCs w:val="28"/>
          <w:lang w:val="uk-UA"/>
        </w:rPr>
        <w:t>Дядьковицької</w:t>
      </w:r>
      <w:r w:rsidRPr="0007001E">
        <w:rPr>
          <w:color w:val="000000"/>
          <w:sz w:val="28"/>
          <w:szCs w:val="28"/>
          <w:lang w:val="uk-UA"/>
        </w:rPr>
        <w:t xml:space="preserve"> сільської ради Рівненського району Рівненської області (код ЄДРПОУ </w:t>
      </w:r>
      <w:r w:rsidRPr="00F0031B">
        <w:rPr>
          <w:sz w:val="28"/>
          <w:szCs w:val="28"/>
          <w:lang w:val="uk-UA"/>
        </w:rPr>
        <w:t>44</w:t>
      </w:r>
      <w:r w:rsidR="00F0031B" w:rsidRPr="00F0031B">
        <w:rPr>
          <w:sz w:val="28"/>
          <w:szCs w:val="28"/>
          <w:lang w:val="uk-UA"/>
        </w:rPr>
        <w:t>101430</w:t>
      </w:r>
      <w:r w:rsidRPr="00F0031B">
        <w:rPr>
          <w:sz w:val="28"/>
          <w:szCs w:val="28"/>
          <w:lang w:val="uk-UA"/>
        </w:rPr>
        <w:t xml:space="preserve">). </w:t>
      </w:r>
    </w:p>
    <w:p w14:paraId="7E4D1B53" w14:textId="33FA1307" w:rsidR="00F41082" w:rsidRPr="0007001E" w:rsidRDefault="00F41082" w:rsidP="00F41082">
      <w:pPr>
        <w:pStyle w:val="a6"/>
        <w:spacing w:after="0"/>
        <w:ind w:left="0" w:right="2" w:firstLine="567"/>
        <w:jc w:val="both"/>
        <w:rPr>
          <w:color w:val="000000"/>
          <w:sz w:val="28"/>
          <w:szCs w:val="28"/>
          <w:lang w:val="uk-UA"/>
        </w:rPr>
      </w:pPr>
      <w:r w:rsidRPr="0007001E">
        <w:rPr>
          <w:color w:val="000000"/>
          <w:sz w:val="28"/>
          <w:szCs w:val="28"/>
          <w:lang w:val="uk-UA"/>
        </w:rPr>
        <w:t>2. Внести</w:t>
      </w:r>
      <w:r w:rsidR="002C3DF0" w:rsidRPr="0007001E">
        <w:rPr>
          <w:color w:val="000000"/>
          <w:sz w:val="28"/>
          <w:szCs w:val="28"/>
          <w:lang w:val="uk-UA"/>
        </w:rPr>
        <w:t xml:space="preserve"> </w:t>
      </w:r>
      <w:r w:rsidR="002C3DF0" w:rsidRPr="0007001E">
        <w:rPr>
          <w:sz w:val="28"/>
          <w:szCs w:val="28"/>
          <w:lang w:val="uk-UA"/>
        </w:rPr>
        <w:t>відповідні</w:t>
      </w:r>
      <w:r w:rsidR="006B1599" w:rsidRPr="0007001E">
        <w:rPr>
          <w:sz w:val="28"/>
          <w:szCs w:val="28"/>
          <w:lang w:val="uk-UA"/>
        </w:rPr>
        <w:t xml:space="preserve"> </w:t>
      </w:r>
      <w:r w:rsidRPr="0007001E">
        <w:rPr>
          <w:color w:val="000000"/>
          <w:sz w:val="28"/>
          <w:szCs w:val="28"/>
          <w:lang w:val="uk-UA"/>
        </w:rPr>
        <w:t xml:space="preserve">зміни до Положення про </w:t>
      </w:r>
      <w:r w:rsidR="006B1599" w:rsidRPr="0007001E">
        <w:rPr>
          <w:color w:val="000000"/>
          <w:sz w:val="28"/>
          <w:szCs w:val="28"/>
          <w:lang w:val="uk-UA"/>
        </w:rPr>
        <w:t>ф</w:t>
      </w:r>
      <w:r w:rsidRPr="0007001E">
        <w:rPr>
          <w:color w:val="000000"/>
          <w:sz w:val="28"/>
          <w:szCs w:val="28"/>
          <w:lang w:val="uk-UA"/>
        </w:rPr>
        <w:t xml:space="preserve">інансовий відділ </w:t>
      </w:r>
      <w:r w:rsidR="00070018">
        <w:rPr>
          <w:color w:val="000000"/>
          <w:sz w:val="28"/>
          <w:szCs w:val="28"/>
          <w:lang w:val="uk-UA"/>
        </w:rPr>
        <w:t>Дядьковицької</w:t>
      </w:r>
      <w:r w:rsidR="0063413E" w:rsidRPr="0007001E">
        <w:rPr>
          <w:color w:val="000000"/>
          <w:sz w:val="28"/>
          <w:szCs w:val="28"/>
          <w:lang w:val="uk-UA"/>
        </w:rPr>
        <w:t xml:space="preserve"> сільської ради</w:t>
      </w:r>
      <w:r w:rsidR="007854F3" w:rsidRPr="0007001E">
        <w:rPr>
          <w:color w:val="000000"/>
          <w:sz w:val="28"/>
          <w:szCs w:val="28"/>
          <w:lang w:val="uk-UA"/>
        </w:rPr>
        <w:t xml:space="preserve"> Рівненського району Рівненської області</w:t>
      </w:r>
      <w:r w:rsidR="0063413E" w:rsidRPr="0007001E">
        <w:rPr>
          <w:color w:val="000000"/>
          <w:sz w:val="28"/>
          <w:szCs w:val="28"/>
          <w:lang w:val="uk-UA"/>
        </w:rPr>
        <w:t>.</w:t>
      </w:r>
    </w:p>
    <w:p w14:paraId="240FA000" w14:textId="64E32549" w:rsidR="0063413E" w:rsidRPr="0007001E" w:rsidRDefault="0063413E" w:rsidP="0063413E">
      <w:pPr>
        <w:pStyle w:val="a6"/>
        <w:spacing w:after="0"/>
        <w:ind w:left="0" w:right="2" w:firstLine="567"/>
        <w:jc w:val="both"/>
        <w:rPr>
          <w:color w:val="000000"/>
          <w:sz w:val="28"/>
          <w:szCs w:val="28"/>
          <w:lang w:val="uk-UA"/>
        </w:rPr>
      </w:pPr>
      <w:r w:rsidRPr="0007001E">
        <w:rPr>
          <w:color w:val="000000"/>
          <w:sz w:val="28"/>
          <w:szCs w:val="28"/>
          <w:lang w:val="uk-UA"/>
        </w:rPr>
        <w:t xml:space="preserve">3. Затвердити Положення про </w:t>
      </w:r>
      <w:r w:rsidR="006B1599" w:rsidRPr="0007001E">
        <w:rPr>
          <w:color w:val="000000"/>
          <w:sz w:val="28"/>
          <w:szCs w:val="28"/>
          <w:lang w:val="uk-UA"/>
        </w:rPr>
        <w:t>ф</w:t>
      </w:r>
      <w:r w:rsidRPr="0007001E">
        <w:rPr>
          <w:color w:val="000000"/>
          <w:sz w:val="28"/>
          <w:szCs w:val="28"/>
          <w:lang w:val="uk-UA"/>
        </w:rPr>
        <w:t xml:space="preserve">інансовий відділ </w:t>
      </w:r>
      <w:r w:rsidR="00070018">
        <w:rPr>
          <w:color w:val="000000"/>
          <w:sz w:val="28"/>
          <w:szCs w:val="28"/>
          <w:lang w:val="uk-UA"/>
        </w:rPr>
        <w:t>Дядьковицької</w:t>
      </w:r>
      <w:r w:rsidRPr="0007001E">
        <w:rPr>
          <w:color w:val="000000"/>
          <w:sz w:val="28"/>
          <w:szCs w:val="28"/>
          <w:lang w:val="uk-UA"/>
        </w:rPr>
        <w:t xml:space="preserve"> сільської </w:t>
      </w:r>
      <w:r w:rsidR="00AC2B1F" w:rsidRPr="0007001E">
        <w:rPr>
          <w:color w:val="000000"/>
          <w:sz w:val="28"/>
          <w:szCs w:val="28"/>
          <w:lang w:val="uk-UA"/>
        </w:rPr>
        <w:t xml:space="preserve">Рівненського району Рівненської області </w:t>
      </w:r>
      <w:r w:rsidRPr="0007001E">
        <w:rPr>
          <w:color w:val="000000"/>
          <w:sz w:val="28"/>
          <w:szCs w:val="28"/>
          <w:lang w:val="uk-UA"/>
        </w:rPr>
        <w:t>ради в новій редакції (додається).</w:t>
      </w:r>
    </w:p>
    <w:p w14:paraId="43520A86" w14:textId="2DCF4A95" w:rsidR="0063413E" w:rsidRPr="0007001E" w:rsidRDefault="0063413E" w:rsidP="0063413E">
      <w:pPr>
        <w:shd w:val="clear" w:color="auto" w:fill="FFFFFF"/>
        <w:ind w:firstLine="567"/>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4. Уповноважити начальника фінансового відділу </w:t>
      </w:r>
      <w:r w:rsidR="0007001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 провести в установленому порядку державну реєстрацію змін до відомостей, що містяться в Єдиному державному реєстрі юридичних осіб, фізичних осіб-підприємців та громадських формувань, щодо </w:t>
      </w:r>
      <w:r w:rsidR="006B1599" w:rsidRPr="0007001E">
        <w:rPr>
          <w:rFonts w:ascii="Times New Roman" w:eastAsia="Times New Roman" w:hAnsi="Times New Roman" w:cs="Times New Roman"/>
          <w:color w:val="000000"/>
          <w:sz w:val="28"/>
          <w:szCs w:val="28"/>
          <w:lang w:eastAsia="uk-UA"/>
        </w:rPr>
        <w:t>ф</w:t>
      </w:r>
      <w:r w:rsidRPr="0007001E">
        <w:rPr>
          <w:rFonts w:ascii="Times New Roman" w:eastAsia="Times New Roman" w:hAnsi="Times New Roman" w:cs="Times New Roman"/>
          <w:color w:val="000000"/>
          <w:sz w:val="28"/>
          <w:szCs w:val="28"/>
          <w:lang w:eastAsia="uk-UA"/>
        </w:rPr>
        <w:t xml:space="preserve">інансового відділу </w:t>
      </w:r>
      <w:r w:rsidR="0007001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 </w:t>
      </w:r>
      <w:r w:rsidR="00B86B1F" w:rsidRPr="0007001E">
        <w:rPr>
          <w:rFonts w:ascii="Times New Roman" w:eastAsia="Times New Roman" w:hAnsi="Times New Roman" w:cs="Times New Roman"/>
          <w:color w:val="000000"/>
          <w:sz w:val="28"/>
          <w:szCs w:val="28"/>
          <w:lang w:eastAsia="uk-UA"/>
        </w:rPr>
        <w:t xml:space="preserve">Рівненського району Рівненської області </w:t>
      </w:r>
      <w:r w:rsidRPr="0007001E">
        <w:rPr>
          <w:rFonts w:ascii="Times New Roman" w:eastAsia="Times New Roman" w:hAnsi="Times New Roman" w:cs="Times New Roman"/>
          <w:color w:val="000000"/>
          <w:sz w:val="28"/>
          <w:szCs w:val="28"/>
          <w:lang w:eastAsia="uk-UA"/>
        </w:rPr>
        <w:t xml:space="preserve">та забезпечити </w:t>
      </w:r>
      <w:r w:rsidR="00F415EB" w:rsidRPr="0007001E">
        <w:rPr>
          <w:rFonts w:ascii="Times New Roman" w:eastAsia="Times New Roman" w:hAnsi="Times New Roman" w:cs="Times New Roman"/>
          <w:color w:val="000000"/>
          <w:sz w:val="28"/>
          <w:szCs w:val="28"/>
          <w:lang w:eastAsia="uk-UA"/>
        </w:rPr>
        <w:t xml:space="preserve">реалізацію організаційних заходів, пов’язаних із </w:t>
      </w:r>
      <w:r w:rsidR="00070018">
        <w:rPr>
          <w:rFonts w:ascii="Times New Roman" w:eastAsia="Times New Roman" w:hAnsi="Times New Roman" w:cs="Times New Roman"/>
          <w:color w:val="000000"/>
          <w:sz w:val="28"/>
          <w:szCs w:val="28"/>
          <w:lang w:eastAsia="uk-UA"/>
        </w:rPr>
        <w:t>даним</w:t>
      </w:r>
      <w:r w:rsidR="00F415EB" w:rsidRPr="0007001E">
        <w:rPr>
          <w:rFonts w:ascii="Times New Roman" w:eastAsia="Times New Roman" w:hAnsi="Times New Roman" w:cs="Times New Roman"/>
          <w:color w:val="000000"/>
          <w:sz w:val="28"/>
          <w:szCs w:val="28"/>
          <w:lang w:eastAsia="uk-UA"/>
        </w:rPr>
        <w:t xml:space="preserve"> рішенням.</w:t>
      </w:r>
    </w:p>
    <w:p w14:paraId="5AC36DA1" w14:textId="213CF227" w:rsidR="0063413E" w:rsidRDefault="0063413E" w:rsidP="0063413E">
      <w:pPr>
        <w:pStyle w:val="a6"/>
        <w:spacing w:after="0"/>
        <w:ind w:left="0" w:right="2" w:firstLine="567"/>
        <w:jc w:val="both"/>
        <w:rPr>
          <w:color w:val="000000"/>
          <w:sz w:val="28"/>
          <w:szCs w:val="28"/>
          <w:lang w:val="uk-UA"/>
        </w:rPr>
      </w:pPr>
      <w:r w:rsidRPr="0007001E">
        <w:rPr>
          <w:color w:val="000000"/>
          <w:sz w:val="28"/>
          <w:szCs w:val="28"/>
          <w:lang w:val="uk-UA" w:eastAsia="uk-UA"/>
        </w:rPr>
        <w:t xml:space="preserve">5. </w:t>
      </w:r>
      <w:r w:rsidRPr="0007001E">
        <w:rPr>
          <w:color w:val="000000"/>
          <w:sz w:val="28"/>
          <w:szCs w:val="28"/>
          <w:lang w:val="uk-UA"/>
        </w:rPr>
        <w:t xml:space="preserve">Прийняти, що всі нормативні документи, які були створені </w:t>
      </w:r>
      <w:r w:rsidR="00FC2FD0" w:rsidRPr="0007001E">
        <w:rPr>
          <w:color w:val="000000"/>
          <w:sz w:val="28"/>
          <w:szCs w:val="28"/>
          <w:lang w:val="uk-UA"/>
        </w:rPr>
        <w:t>Ф</w:t>
      </w:r>
      <w:r w:rsidRPr="0007001E">
        <w:rPr>
          <w:color w:val="000000"/>
          <w:sz w:val="28"/>
          <w:szCs w:val="28"/>
          <w:lang w:val="uk-UA"/>
        </w:rPr>
        <w:t xml:space="preserve">інансовим відділом </w:t>
      </w:r>
      <w:r w:rsidR="00070018">
        <w:rPr>
          <w:color w:val="000000"/>
          <w:sz w:val="28"/>
          <w:szCs w:val="28"/>
          <w:lang w:val="uk-UA"/>
        </w:rPr>
        <w:t>Дядьковицької</w:t>
      </w:r>
      <w:r w:rsidRPr="0007001E">
        <w:rPr>
          <w:color w:val="000000"/>
          <w:sz w:val="28"/>
          <w:szCs w:val="28"/>
          <w:lang w:val="uk-UA"/>
        </w:rPr>
        <w:t xml:space="preserve"> сільської ради, залишаються чинними. </w:t>
      </w:r>
    </w:p>
    <w:p w14:paraId="2D1F08B1" w14:textId="1A9D3004" w:rsidR="0007001E" w:rsidRDefault="0007001E" w:rsidP="0063413E">
      <w:pPr>
        <w:pStyle w:val="a6"/>
        <w:spacing w:after="0"/>
        <w:ind w:left="0" w:right="2" w:firstLine="567"/>
        <w:jc w:val="both"/>
        <w:rPr>
          <w:color w:val="000000"/>
          <w:sz w:val="28"/>
          <w:szCs w:val="28"/>
          <w:lang w:val="uk-UA"/>
        </w:rPr>
      </w:pPr>
    </w:p>
    <w:p w14:paraId="1B47C865" w14:textId="2BDF9459" w:rsidR="0007001E" w:rsidRDefault="0007001E" w:rsidP="0063413E">
      <w:pPr>
        <w:pStyle w:val="a6"/>
        <w:spacing w:after="0"/>
        <w:ind w:left="0" w:right="2" w:firstLine="567"/>
        <w:jc w:val="both"/>
        <w:rPr>
          <w:color w:val="000000"/>
          <w:sz w:val="28"/>
          <w:szCs w:val="28"/>
          <w:lang w:val="uk-UA"/>
        </w:rPr>
      </w:pPr>
    </w:p>
    <w:p w14:paraId="3B4AE303" w14:textId="42F3CB46" w:rsidR="0007001E" w:rsidRDefault="0007001E" w:rsidP="0063413E">
      <w:pPr>
        <w:pStyle w:val="a6"/>
        <w:spacing w:after="0"/>
        <w:ind w:left="0" w:right="2" w:firstLine="567"/>
        <w:jc w:val="both"/>
        <w:rPr>
          <w:color w:val="000000"/>
          <w:sz w:val="28"/>
          <w:szCs w:val="28"/>
          <w:lang w:val="uk-UA"/>
        </w:rPr>
      </w:pPr>
    </w:p>
    <w:p w14:paraId="1DCA0676" w14:textId="77777777" w:rsidR="0007001E" w:rsidRPr="0007001E" w:rsidRDefault="0007001E" w:rsidP="0063413E">
      <w:pPr>
        <w:pStyle w:val="a6"/>
        <w:spacing w:after="0"/>
        <w:ind w:left="0" w:right="2" w:firstLine="567"/>
        <w:jc w:val="both"/>
        <w:rPr>
          <w:sz w:val="28"/>
          <w:szCs w:val="28"/>
          <w:lang w:val="uk-UA"/>
        </w:rPr>
      </w:pPr>
    </w:p>
    <w:p w14:paraId="7E62B31E" w14:textId="77777777" w:rsidR="0007001E" w:rsidRDefault="0007001E" w:rsidP="009476EB">
      <w:pPr>
        <w:shd w:val="clear" w:color="auto" w:fill="FFFFFF"/>
        <w:ind w:firstLine="567"/>
        <w:jc w:val="both"/>
        <w:textAlignment w:val="baseline"/>
        <w:rPr>
          <w:rFonts w:ascii="Times New Roman" w:eastAsia="Times New Roman" w:hAnsi="Times New Roman" w:cs="Times New Roman"/>
          <w:color w:val="000000"/>
          <w:sz w:val="28"/>
          <w:szCs w:val="28"/>
          <w:lang w:eastAsia="uk-UA"/>
        </w:rPr>
      </w:pPr>
    </w:p>
    <w:p w14:paraId="2DD4BD40" w14:textId="77777777" w:rsidR="0007001E" w:rsidRDefault="0007001E" w:rsidP="009476EB">
      <w:pPr>
        <w:shd w:val="clear" w:color="auto" w:fill="FFFFFF"/>
        <w:ind w:firstLine="567"/>
        <w:jc w:val="both"/>
        <w:textAlignment w:val="baseline"/>
        <w:rPr>
          <w:rFonts w:ascii="Times New Roman" w:eastAsia="Times New Roman" w:hAnsi="Times New Roman" w:cs="Times New Roman"/>
          <w:color w:val="000000"/>
          <w:sz w:val="28"/>
          <w:szCs w:val="28"/>
          <w:lang w:eastAsia="uk-UA"/>
        </w:rPr>
      </w:pPr>
    </w:p>
    <w:p w14:paraId="50AC4E49" w14:textId="77777777" w:rsidR="0007001E" w:rsidRDefault="0007001E" w:rsidP="009476EB">
      <w:pPr>
        <w:shd w:val="clear" w:color="auto" w:fill="FFFFFF"/>
        <w:ind w:firstLine="567"/>
        <w:jc w:val="both"/>
        <w:textAlignment w:val="baseline"/>
        <w:rPr>
          <w:rFonts w:ascii="Times New Roman" w:eastAsia="Times New Roman" w:hAnsi="Times New Roman" w:cs="Times New Roman"/>
          <w:color w:val="000000"/>
          <w:sz w:val="28"/>
          <w:szCs w:val="28"/>
          <w:lang w:eastAsia="uk-UA"/>
        </w:rPr>
      </w:pPr>
    </w:p>
    <w:p w14:paraId="4102ED4B" w14:textId="22C1C19C" w:rsidR="0063413E" w:rsidRPr="0007001E" w:rsidRDefault="0063413E" w:rsidP="009476EB">
      <w:pPr>
        <w:shd w:val="clear" w:color="auto" w:fill="FFFFFF"/>
        <w:ind w:firstLine="567"/>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6. Це рішення набирає чинності з дня державної реєстрації внесення змін до відомостей про </w:t>
      </w:r>
      <w:r w:rsidR="00FC2FD0" w:rsidRPr="0007001E">
        <w:rPr>
          <w:rFonts w:ascii="Times New Roman" w:eastAsia="Times New Roman" w:hAnsi="Times New Roman" w:cs="Times New Roman"/>
          <w:color w:val="000000"/>
          <w:sz w:val="28"/>
          <w:szCs w:val="28"/>
          <w:lang w:eastAsia="uk-UA"/>
        </w:rPr>
        <w:t>Ф</w:t>
      </w:r>
      <w:r w:rsidRPr="0007001E">
        <w:rPr>
          <w:rFonts w:ascii="Times New Roman" w:eastAsia="Times New Roman" w:hAnsi="Times New Roman" w:cs="Times New Roman"/>
          <w:color w:val="000000"/>
          <w:sz w:val="28"/>
          <w:szCs w:val="28"/>
          <w:lang w:eastAsia="uk-UA"/>
        </w:rPr>
        <w:t xml:space="preserve">інансовий відділ </w:t>
      </w:r>
      <w:r w:rsidR="0007001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w:t>
      </w:r>
      <w:r w:rsidR="00D024C8" w:rsidRPr="0007001E">
        <w:rPr>
          <w:rFonts w:ascii="Times New Roman" w:eastAsia="Times New Roman" w:hAnsi="Times New Roman" w:cs="Times New Roman"/>
          <w:color w:val="000000"/>
          <w:sz w:val="28"/>
          <w:szCs w:val="28"/>
          <w:lang w:eastAsia="uk-UA"/>
        </w:rPr>
        <w:t xml:space="preserve"> Рівненського району Рівненської області</w:t>
      </w:r>
      <w:r w:rsidRPr="0007001E">
        <w:rPr>
          <w:rFonts w:ascii="Times New Roman" w:eastAsia="Times New Roman" w:hAnsi="Times New Roman" w:cs="Times New Roman"/>
          <w:color w:val="000000"/>
          <w:sz w:val="28"/>
          <w:szCs w:val="28"/>
          <w:lang w:eastAsia="uk-UA"/>
        </w:rPr>
        <w:t>.</w:t>
      </w:r>
    </w:p>
    <w:p w14:paraId="74138D37" w14:textId="18397476" w:rsidR="00F41082" w:rsidRDefault="009476EB" w:rsidP="00F41082">
      <w:pPr>
        <w:pStyle w:val="a6"/>
        <w:spacing w:after="0"/>
        <w:ind w:left="0" w:right="2" w:firstLine="567"/>
        <w:jc w:val="both"/>
        <w:rPr>
          <w:sz w:val="28"/>
          <w:szCs w:val="28"/>
          <w:lang w:val="uk-UA"/>
        </w:rPr>
      </w:pPr>
      <w:r w:rsidRPr="0007001E">
        <w:rPr>
          <w:color w:val="000000"/>
          <w:sz w:val="28"/>
          <w:szCs w:val="28"/>
          <w:lang w:val="uk-UA"/>
        </w:rPr>
        <w:t>7</w:t>
      </w:r>
      <w:r w:rsidR="00F41082" w:rsidRPr="0007001E">
        <w:rPr>
          <w:color w:val="000000"/>
          <w:sz w:val="28"/>
          <w:szCs w:val="28"/>
          <w:lang w:val="uk-UA"/>
        </w:rPr>
        <w:t xml:space="preserve">. Контроль за виконанням рішення покласти на постійну комісію </w:t>
      </w:r>
      <w:r w:rsidR="00F41082" w:rsidRPr="0007001E">
        <w:rPr>
          <w:sz w:val="28"/>
          <w:szCs w:val="28"/>
          <w:lang w:val="uk-UA"/>
        </w:rPr>
        <w:t xml:space="preserve">з питань </w:t>
      </w:r>
      <w:r w:rsidR="00070018" w:rsidRPr="00070018">
        <w:rPr>
          <w:sz w:val="28"/>
          <w:szCs w:val="28"/>
          <w:lang w:val="uk-UA"/>
        </w:rPr>
        <w:t>земельних відносин та екології, регламенту, законності та депутатської діяльності</w:t>
      </w:r>
      <w:r w:rsidR="00F41082" w:rsidRPr="0007001E">
        <w:rPr>
          <w:sz w:val="28"/>
          <w:szCs w:val="28"/>
          <w:lang w:val="uk-UA"/>
        </w:rPr>
        <w:t>.</w:t>
      </w:r>
    </w:p>
    <w:p w14:paraId="19091232" w14:textId="0C0BD4E5" w:rsidR="0007001E" w:rsidRDefault="0007001E" w:rsidP="00F41082">
      <w:pPr>
        <w:pStyle w:val="a6"/>
        <w:spacing w:after="0"/>
        <w:ind w:left="0" w:right="2" w:firstLine="567"/>
        <w:jc w:val="both"/>
        <w:rPr>
          <w:sz w:val="28"/>
          <w:szCs w:val="28"/>
          <w:lang w:val="uk-UA"/>
        </w:rPr>
      </w:pPr>
    </w:p>
    <w:p w14:paraId="3CF308AB" w14:textId="52A059CB" w:rsidR="0007001E" w:rsidRDefault="0007001E" w:rsidP="00F41082">
      <w:pPr>
        <w:pStyle w:val="a6"/>
        <w:spacing w:after="0"/>
        <w:ind w:left="0" w:right="2" w:firstLine="567"/>
        <w:jc w:val="both"/>
        <w:rPr>
          <w:sz w:val="28"/>
          <w:szCs w:val="28"/>
          <w:lang w:val="uk-UA"/>
        </w:rPr>
      </w:pPr>
    </w:p>
    <w:p w14:paraId="6CA19A22" w14:textId="77777777" w:rsidR="0007001E" w:rsidRPr="0007001E" w:rsidRDefault="0007001E" w:rsidP="00F41082">
      <w:pPr>
        <w:pStyle w:val="a6"/>
        <w:spacing w:after="0"/>
        <w:ind w:left="0" w:right="2" w:firstLine="567"/>
        <w:jc w:val="both"/>
        <w:rPr>
          <w:sz w:val="28"/>
          <w:szCs w:val="28"/>
          <w:lang w:val="uk-UA"/>
        </w:rPr>
      </w:pPr>
    </w:p>
    <w:p w14:paraId="24E3D901" w14:textId="52DB8154" w:rsidR="00B86B1F" w:rsidRPr="003963C8" w:rsidRDefault="009476EB" w:rsidP="00F415EB">
      <w:pPr>
        <w:pStyle w:val="a6"/>
        <w:spacing w:before="240" w:after="0"/>
        <w:ind w:left="0" w:right="2"/>
        <w:jc w:val="center"/>
        <w:rPr>
          <w:sz w:val="28"/>
          <w:szCs w:val="28"/>
          <w:lang w:val="uk-UA"/>
        </w:rPr>
      </w:pPr>
      <w:r w:rsidRPr="0007001E">
        <w:rPr>
          <w:sz w:val="28"/>
          <w:szCs w:val="28"/>
          <w:lang w:val="uk-UA"/>
        </w:rPr>
        <w:t xml:space="preserve">Сільський голова                                                         </w:t>
      </w:r>
      <w:r w:rsidR="00070018">
        <w:rPr>
          <w:sz w:val="28"/>
          <w:szCs w:val="28"/>
          <w:lang w:val="uk-UA"/>
        </w:rPr>
        <w:t xml:space="preserve">   </w:t>
      </w:r>
      <w:r w:rsidRPr="0007001E">
        <w:rPr>
          <w:sz w:val="28"/>
          <w:szCs w:val="28"/>
          <w:lang w:val="uk-UA"/>
        </w:rPr>
        <w:t xml:space="preserve">     </w:t>
      </w:r>
      <w:r w:rsidR="00070018">
        <w:rPr>
          <w:sz w:val="28"/>
          <w:szCs w:val="28"/>
          <w:lang w:val="uk-UA"/>
        </w:rPr>
        <w:t>Людмила ВІТКОВЕЦЬ</w:t>
      </w:r>
      <w:r w:rsidR="00B86B1F" w:rsidRPr="003963C8">
        <w:rPr>
          <w:sz w:val="28"/>
          <w:szCs w:val="28"/>
          <w:lang w:val="uk-UA"/>
        </w:rPr>
        <w:br w:type="page"/>
      </w:r>
    </w:p>
    <w:p w14:paraId="7CE16FFF" w14:textId="08F11CA0" w:rsidR="00CE1724" w:rsidRPr="0007001E" w:rsidRDefault="00CE1724" w:rsidP="00905F26">
      <w:pPr>
        <w:ind w:left="5529"/>
        <w:rPr>
          <w:rFonts w:ascii="Times New Roman" w:hAnsi="Times New Roman" w:cs="Times New Roman"/>
          <w:sz w:val="28"/>
          <w:szCs w:val="28"/>
        </w:rPr>
      </w:pPr>
      <w:r w:rsidRPr="0007001E">
        <w:rPr>
          <w:rFonts w:ascii="Times New Roman" w:hAnsi="Times New Roman" w:cs="Times New Roman"/>
          <w:sz w:val="28"/>
          <w:szCs w:val="28"/>
        </w:rPr>
        <w:lastRenderedPageBreak/>
        <w:t xml:space="preserve">ЗАТВЕРДЖЕНО </w:t>
      </w:r>
    </w:p>
    <w:p w14:paraId="1170F807" w14:textId="6B7B5844" w:rsidR="00FC2FD0" w:rsidRPr="0007001E" w:rsidRDefault="00CE1724" w:rsidP="00905F26">
      <w:pPr>
        <w:ind w:left="5529"/>
        <w:rPr>
          <w:rFonts w:ascii="Times New Roman" w:hAnsi="Times New Roman" w:cs="Times New Roman"/>
          <w:sz w:val="28"/>
          <w:szCs w:val="28"/>
        </w:rPr>
      </w:pPr>
      <w:r w:rsidRPr="0007001E">
        <w:rPr>
          <w:rFonts w:ascii="Times New Roman" w:hAnsi="Times New Roman" w:cs="Times New Roman"/>
          <w:sz w:val="28"/>
          <w:szCs w:val="28"/>
        </w:rPr>
        <w:t xml:space="preserve">рішенням сесії </w:t>
      </w:r>
      <w:r w:rsidR="00070018">
        <w:rPr>
          <w:rFonts w:ascii="Times New Roman" w:hAnsi="Times New Roman" w:cs="Times New Roman"/>
          <w:sz w:val="28"/>
          <w:szCs w:val="28"/>
        </w:rPr>
        <w:t xml:space="preserve"> Дядьковицької</w:t>
      </w:r>
      <w:r w:rsidRPr="0007001E">
        <w:rPr>
          <w:rFonts w:ascii="Times New Roman" w:hAnsi="Times New Roman" w:cs="Times New Roman"/>
          <w:sz w:val="28"/>
          <w:szCs w:val="28"/>
        </w:rPr>
        <w:t xml:space="preserve"> сільської ради</w:t>
      </w:r>
      <w:r w:rsidR="00B64C5F" w:rsidRPr="0007001E">
        <w:rPr>
          <w:rFonts w:ascii="Times New Roman" w:hAnsi="Times New Roman" w:cs="Times New Roman"/>
          <w:sz w:val="28"/>
          <w:szCs w:val="28"/>
        </w:rPr>
        <w:t xml:space="preserve"> </w:t>
      </w:r>
      <w:r w:rsidR="00B86B1F" w:rsidRPr="0007001E">
        <w:rPr>
          <w:rFonts w:ascii="Times New Roman" w:hAnsi="Times New Roman" w:cs="Times New Roman"/>
          <w:sz w:val="28"/>
          <w:szCs w:val="28"/>
        </w:rPr>
        <w:t>Рівненського району Рівненської області</w:t>
      </w:r>
      <w:r w:rsidR="00F415EB" w:rsidRPr="0007001E">
        <w:rPr>
          <w:rFonts w:ascii="Times New Roman" w:hAnsi="Times New Roman" w:cs="Times New Roman"/>
          <w:sz w:val="28"/>
          <w:szCs w:val="28"/>
        </w:rPr>
        <w:t xml:space="preserve"> </w:t>
      </w:r>
    </w:p>
    <w:p w14:paraId="04117D9C" w14:textId="606DCCE5" w:rsidR="009476EB" w:rsidRPr="0007001E" w:rsidRDefault="00F415EB" w:rsidP="00905F26">
      <w:pPr>
        <w:ind w:left="5529"/>
        <w:rPr>
          <w:rFonts w:ascii="Times New Roman" w:hAnsi="Times New Roman" w:cs="Times New Roman"/>
          <w:sz w:val="28"/>
          <w:szCs w:val="28"/>
        </w:rPr>
      </w:pPr>
      <w:r w:rsidRPr="0007001E">
        <w:rPr>
          <w:rFonts w:ascii="Times New Roman" w:hAnsi="Times New Roman" w:cs="Times New Roman"/>
          <w:sz w:val="28"/>
          <w:szCs w:val="28"/>
        </w:rPr>
        <w:t xml:space="preserve">від </w:t>
      </w:r>
      <w:r w:rsidR="00070018">
        <w:rPr>
          <w:rFonts w:ascii="Times New Roman" w:hAnsi="Times New Roman" w:cs="Times New Roman"/>
          <w:sz w:val="28"/>
          <w:szCs w:val="28"/>
        </w:rPr>
        <w:t>_____</w:t>
      </w:r>
      <w:r w:rsidRPr="0007001E">
        <w:rPr>
          <w:rFonts w:ascii="Times New Roman" w:hAnsi="Times New Roman" w:cs="Times New Roman"/>
          <w:sz w:val="28"/>
          <w:szCs w:val="28"/>
        </w:rPr>
        <w:t xml:space="preserve">2026 р. № </w:t>
      </w:r>
      <w:r w:rsidR="00070018">
        <w:rPr>
          <w:rFonts w:ascii="Times New Roman" w:hAnsi="Times New Roman" w:cs="Times New Roman"/>
          <w:sz w:val="28"/>
          <w:szCs w:val="28"/>
        </w:rPr>
        <w:t>____</w:t>
      </w:r>
    </w:p>
    <w:p w14:paraId="2E0C7BF3" w14:textId="77777777" w:rsidR="009476EB" w:rsidRPr="0007001E" w:rsidRDefault="009476EB" w:rsidP="00CE1724">
      <w:pPr>
        <w:ind w:left="6521"/>
        <w:rPr>
          <w:rFonts w:ascii="Times New Roman" w:hAnsi="Times New Roman" w:cs="Times New Roman"/>
          <w:sz w:val="28"/>
          <w:szCs w:val="28"/>
        </w:rPr>
      </w:pPr>
    </w:p>
    <w:p w14:paraId="2FFBEE8C" w14:textId="77777777" w:rsidR="009476EB" w:rsidRPr="0007001E" w:rsidRDefault="009476EB" w:rsidP="009476EB">
      <w:pPr>
        <w:jc w:val="center"/>
        <w:rPr>
          <w:rFonts w:ascii="Times New Roman" w:hAnsi="Times New Roman" w:cs="Times New Roman"/>
          <w:b/>
          <w:bCs/>
          <w:sz w:val="28"/>
          <w:szCs w:val="28"/>
        </w:rPr>
      </w:pPr>
      <w:r w:rsidRPr="0007001E">
        <w:rPr>
          <w:rFonts w:ascii="Times New Roman" w:hAnsi="Times New Roman" w:cs="Times New Roman"/>
          <w:b/>
          <w:bCs/>
          <w:sz w:val="28"/>
          <w:szCs w:val="28"/>
        </w:rPr>
        <w:t>ПОЛОЖЕННЯ</w:t>
      </w:r>
    </w:p>
    <w:p w14:paraId="6EFB3F75" w14:textId="77777777" w:rsidR="009476EB" w:rsidRPr="00167349" w:rsidRDefault="009476EB" w:rsidP="009476EB">
      <w:pPr>
        <w:jc w:val="center"/>
        <w:rPr>
          <w:rFonts w:ascii="Times New Roman" w:hAnsi="Times New Roman" w:cs="Times New Roman"/>
          <w:b/>
          <w:bCs/>
          <w:sz w:val="28"/>
          <w:szCs w:val="28"/>
        </w:rPr>
      </w:pPr>
      <w:r w:rsidRPr="00167349">
        <w:rPr>
          <w:rFonts w:ascii="Times New Roman" w:hAnsi="Times New Roman" w:cs="Times New Roman"/>
          <w:b/>
          <w:bCs/>
          <w:sz w:val="28"/>
          <w:szCs w:val="28"/>
        </w:rPr>
        <w:t xml:space="preserve">ПРО ФІНАНСОВИЙ ВІДДІЛ </w:t>
      </w:r>
    </w:p>
    <w:p w14:paraId="37BE5A19" w14:textId="2F82CB08" w:rsidR="009476EB" w:rsidRPr="00167349" w:rsidRDefault="00167349" w:rsidP="009476EB">
      <w:pPr>
        <w:jc w:val="center"/>
        <w:rPr>
          <w:rFonts w:ascii="Times New Roman" w:hAnsi="Times New Roman" w:cs="Times New Roman"/>
          <w:b/>
          <w:bCs/>
          <w:sz w:val="28"/>
          <w:szCs w:val="28"/>
        </w:rPr>
      </w:pPr>
      <w:r w:rsidRPr="00167349">
        <w:rPr>
          <w:rFonts w:ascii="Times New Roman" w:hAnsi="Times New Roman" w:cs="Times New Roman"/>
          <w:b/>
          <w:bCs/>
          <w:sz w:val="28"/>
          <w:szCs w:val="28"/>
        </w:rPr>
        <w:t xml:space="preserve">ДЯДЬКОВИЦЬКОЇ </w:t>
      </w:r>
      <w:r w:rsidR="009476EB" w:rsidRPr="00167349">
        <w:rPr>
          <w:rFonts w:ascii="Times New Roman" w:hAnsi="Times New Roman" w:cs="Times New Roman"/>
          <w:b/>
          <w:bCs/>
          <w:sz w:val="28"/>
          <w:szCs w:val="28"/>
        </w:rPr>
        <w:t>СІЛЬСЬКОЇ РАДИ</w:t>
      </w:r>
    </w:p>
    <w:p w14:paraId="267F2057" w14:textId="00E5CD7B" w:rsidR="00CE1724" w:rsidRPr="0007001E" w:rsidRDefault="00CE1724" w:rsidP="009476EB">
      <w:pPr>
        <w:jc w:val="center"/>
        <w:rPr>
          <w:rFonts w:ascii="Times New Roman" w:hAnsi="Times New Roman" w:cs="Times New Roman"/>
          <w:b/>
          <w:bCs/>
          <w:sz w:val="28"/>
          <w:szCs w:val="28"/>
        </w:rPr>
      </w:pPr>
      <w:r w:rsidRPr="00167349">
        <w:rPr>
          <w:rFonts w:ascii="Times New Roman" w:hAnsi="Times New Roman" w:cs="Times New Roman"/>
          <w:b/>
          <w:bCs/>
          <w:sz w:val="28"/>
          <w:szCs w:val="28"/>
        </w:rPr>
        <w:t>РІВНЕНСЬКОГО РАЙОНУ РІВНЕНСЬКОЇ ОБЛАСТІ</w:t>
      </w:r>
    </w:p>
    <w:p w14:paraId="1C934ED2" w14:textId="77777777" w:rsidR="009476EB" w:rsidRPr="0007001E" w:rsidRDefault="009476EB" w:rsidP="009476EB">
      <w:pPr>
        <w:jc w:val="both"/>
        <w:rPr>
          <w:rFonts w:ascii="Times New Roman" w:hAnsi="Times New Roman" w:cs="Times New Roman"/>
          <w:sz w:val="28"/>
          <w:szCs w:val="28"/>
        </w:rPr>
      </w:pPr>
    </w:p>
    <w:p w14:paraId="5A438AAE" w14:textId="46E50427" w:rsidR="009476EB" w:rsidRPr="0007001E" w:rsidRDefault="009476EB"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 xml:space="preserve">1. </w:t>
      </w:r>
      <w:r w:rsidR="00F72C3C" w:rsidRPr="0007001E">
        <w:rPr>
          <w:rFonts w:ascii="Times New Roman" w:hAnsi="Times New Roman" w:cs="Times New Roman"/>
          <w:b/>
          <w:bCs/>
          <w:sz w:val="28"/>
          <w:szCs w:val="28"/>
        </w:rPr>
        <w:t>ЗАГАЛЬНІ ПОЛОЖЕННЯ</w:t>
      </w:r>
    </w:p>
    <w:p w14:paraId="6C2C1E7C" w14:textId="77777777" w:rsidR="009476EB" w:rsidRPr="0007001E" w:rsidRDefault="009476EB" w:rsidP="009476EB">
      <w:pPr>
        <w:jc w:val="both"/>
        <w:rPr>
          <w:rFonts w:ascii="Times New Roman" w:hAnsi="Times New Roman" w:cs="Times New Roman"/>
          <w:b/>
          <w:bCs/>
          <w:sz w:val="28"/>
          <w:szCs w:val="28"/>
        </w:rPr>
      </w:pPr>
    </w:p>
    <w:p w14:paraId="6E8C4FFB" w14:textId="726E508F" w:rsidR="00587DFA" w:rsidRPr="0007001E" w:rsidRDefault="009476EB" w:rsidP="00B86B1F">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w:t>
      </w:r>
      <w:r w:rsidR="00167349">
        <w:rPr>
          <w:rFonts w:ascii="Times New Roman" w:hAnsi="Times New Roman" w:cs="Times New Roman"/>
          <w:sz w:val="28"/>
          <w:szCs w:val="28"/>
        </w:rPr>
        <w:t xml:space="preserve">Дядьковицької </w:t>
      </w:r>
      <w:r w:rsidRPr="0007001E">
        <w:rPr>
          <w:rFonts w:ascii="Times New Roman" w:hAnsi="Times New Roman" w:cs="Times New Roman"/>
          <w:sz w:val="28"/>
          <w:szCs w:val="28"/>
        </w:rPr>
        <w:t>сільської ради</w:t>
      </w:r>
      <w:r w:rsidR="00CE1724" w:rsidRPr="0007001E">
        <w:rPr>
          <w:rFonts w:ascii="Times New Roman" w:hAnsi="Times New Roman" w:cs="Times New Roman"/>
          <w:sz w:val="28"/>
          <w:szCs w:val="28"/>
        </w:rPr>
        <w:t xml:space="preserve"> Рівненського району Рівненської області </w:t>
      </w:r>
      <w:r w:rsidRPr="0007001E">
        <w:rPr>
          <w:rFonts w:ascii="Times New Roman" w:hAnsi="Times New Roman" w:cs="Times New Roman"/>
          <w:sz w:val="28"/>
          <w:szCs w:val="28"/>
        </w:rPr>
        <w:t xml:space="preserve">(далі – </w:t>
      </w:r>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є виконавчим органом </w:t>
      </w:r>
      <w:r w:rsidR="00167349">
        <w:rPr>
          <w:rFonts w:ascii="Times New Roman" w:hAnsi="Times New Roman" w:cs="Times New Roman"/>
          <w:sz w:val="28"/>
          <w:szCs w:val="28"/>
        </w:rPr>
        <w:t>Дядьковицької</w:t>
      </w:r>
      <w:r w:rsidRPr="0007001E">
        <w:rPr>
          <w:rFonts w:ascii="Times New Roman" w:hAnsi="Times New Roman" w:cs="Times New Roman"/>
          <w:sz w:val="28"/>
          <w:szCs w:val="28"/>
        </w:rPr>
        <w:t xml:space="preserve"> сільської ради</w:t>
      </w:r>
      <w:r w:rsidR="00CE1724"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 xml:space="preserve">, утворюється радою відповідно до Закону України «Про місцеве самоврядування в Україні». </w:t>
      </w:r>
    </w:p>
    <w:p w14:paraId="739A5CC0" w14:textId="150EA99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є підзвітним, підконтрольним сільській раді, </w:t>
      </w:r>
      <w:r w:rsidRPr="0007001E">
        <w:rPr>
          <w:rFonts w:ascii="Times New Roman" w:eastAsiaTheme="minorEastAsia" w:hAnsi="Times New Roman" w:cs="Times New Roman"/>
          <w:sz w:val="28"/>
          <w:szCs w:val="28"/>
        </w:rPr>
        <w:t xml:space="preserve">а з питань здійснення делегованих йому повноважень органів виконавчої влади </w:t>
      </w:r>
      <w:r w:rsidR="00CE1724" w:rsidRPr="0007001E">
        <w:rPr>
          <w:rFonts w:ascii="Times New Roman" w:hAnsi="Times New Roman" w:cs="Times New Roman"/>
          <w:sz w:val="28"/>
          <w:szCs w:val="28"/>
        </w:rPr>
        <w:t xml:space="preserve">– </w:t>
      </w:r>
      <w:r w:rsidRPr="0007001E">
        <w:rPr>
          <w:rFonts w:ascii="Times New Roman" w:eastAsiaTheme="minorEastAsia" w:hAnsi="Times New Roman" w:cs="Times New Roman"/>
          <w:sz w:val="28"/>
          <w:szCs w:val="28"/>
        </w:rPr>
        <w:t xml:space="preserve">також підконтрольним відповідним органам виконавчої влади </w:t>
      </w:r>
      <w:r w:rsidRPr="0007001E">
        <w:rPr>
          <w:rFonts w:ascii="Times New Roman" w:hAnsi="Times New Roman" w:cs="Times New Roman"/>
          <w:sz w:val="28"/>
          <w:szCs w:val="28"/>
        </w:rPr>
        <w:t>та підпорядкований її виконавчому комітету, сільському голові, а також підзвітний та підконтрольний Департаменту фінансів обласної державної адміністрації, Міністерству фінансів України.</w:t>
      </w:r>
    </w:p>
    <w:p w14:paraId="03E52C90" w14:textId="624BF54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У своїй діяльності </w:t>
      </w:r>
      <w:bookmarkStart w:id="0" w:name="_Hlk54302031"/>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w:t>
      </w:r>
      <w:bookmarkEnd w:id="0"/>
      <w:r w:rsidRPr="0007001E">
        <w:rPr>
          <w:rFonts w:ascii="Times New Roman" w:hAnsi="Times New Roman" w:cs="Times New Roman"/>
          <w:sz w:val="28"/>
          <w:szCs w:val="28"/>
        </w:rPr>
        <w:t>керується Конституцією України, законами України, Бюджетним кодексом України, актами Президента України, Кабінету Міністрів України, Верховної Ради України, наказами Міністерства фінансів України, наказами та інструкціями Державної казначейської служби України, рішеннями сільської ради, розпорядженнями сільського голови, цим Положенням та іншими нормативно-правовими актами</w:t>
      </w:r>
      <w:r w:rsidRPr="0007001E">
        <w:rPr>
          <w:rFonts w:ascii="Times New Roman" w:eastAsia="Times New Roman" w:hAnsi="Times New Roman" w:cs="Times New Roman"/>
          <w:color w:val="000000"/>
          <w:sz w:val="28"/>
          <w:szCs w:val="28"/>
          <w:lang w:eastAsia="ru-RU"/>
        </w:rPr>
        <w:t xml:space="preserve"> у сфері бюджету, фінансів, податків</w:t>
      </w:r>
      <w:r w:rsidRPr="0007001E">
        <w:rPr>
          <w:rFonts w:ascii="Times New Roman" w:hAnsi="Times New Roman" w:cs="Times New Roman"/>
          <w:sz w:val="28"/>
          <w:szCs w:val="28"/>
        </w:rPr>
        <w:t>.</w:t>
      </w:r>
    </w:p>
    <w:p w14:paraId="33D6C277" w14:textId="50EF2339" w:rsidR="00F72C3C" w:rsidRPr="0007001E" w:rsidRDefault="00F72C3C" w:rsidP="009476EB">
      <w:pPr>
        <w:ind w:firstLine="708"/>
        <w:jc w:val="both"/>
        <w:rPr>
          <w:rFonts w:ascii="Times New Roman" w:hAnsi="Times New Roman" w:cs="Times New Roman"/>
          <w:sz w:val="28"/>
          <w:szCs w:val="28"/>
        </w:rPr>
      </w:pPr>
    </w:p>
    <w:p w14:paraId="0127334D" w14:textId="759584CF" w:rsidR="00F72C3C" w:rsidRPr="0007001E" w:rsidRDefault="00F72C3C" w:rsidP="007854F3">
      <w:pPr>
        <w:ind w:firstLine="708"/>
        <w:jc w:val="center"/>
        <w:rPr>
          <w:rFonts w:ascii="Times New Roman" w:hAnsi="Times New Roman" w:cs="Times New Roman"/>
          <w:b/>
          <w:bCs/>
          <w:sz w:val="28"/>
          <w:szCs w:val="28"/>
        </w:rPr>
      </w:pPr>
      <w:r w:rsidRPr="0007001E">
        <w:rPr>
          <w:rFonts w:ascii="Times New Roman" w:hAnsi="Times New Roman" w:cs="Times New Roman"/>
          <w:b/>
          <w:bCs/>
          <w:sz w:val="28"/>
          <w:szCs w:val="28"/>
        </w:rPr>
        <w:t>2. ОРГАНІЗАЦІЙНО-ПРАВОВІ ЗАСАДИ</w:t>
      </w:r>
    </w:p>
    <w:p w14:paraId="7384A922" w14:textId="77777777" w:rsidR="00F72C3C" w:rsidRPr="0007001E" w:rsidRDefault="00F72C3C" w:rsidP="009476EB">
      <w:pPr>
        <w:ind w:firstLine="708"/>
        <w:jc w:val="both"/>
        <w:rPr>
          <w:rFonts w:ascii="Times New Roman" w:hAnsi="Times New Roman" w:cs="Times New Roman"/>
          <w:sz w:val="28"/>
          <w:szCs w:val="28"/>
        </w:rPr>
      </w:pPr>
    </w:p>
    <w:p w14:paraId="09EB38B4" w14:textId="7A97FD2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Фінансовий відділ є юридичною особою публічного права, має самостійний баланс, рахунки в органах Державної казначейської служби України, печатку із зображенням Державного Герба України та своїм найменуванням, власні бланки</w:t>
      </w:r>
      <w:r w:rsidR="00CE1724" w:rsidRPr="0007001E">
        <w:rPr>
          <w:rFonts w:ascii="Times New Roman" w:hAnsi="Times New Roman" w:cs="Times New Roman"/>
          <w:sz w:val="28"/>
          <w:szCs w:val="28"/>
        </w:rPr>
        <w:t>,</w:t>
      </w:r>
      <w:r w:rsidRPr="0007001E">
        <w:rPr>
          <w:rFonts w:ascii="Times New Roman" w:hAnsi="Times New Roman" w:cs="Times New Roman"/>
          <w:sz w:val="28"/>
          <w:szCs w:val="28"/>
        </w:rPr>
        <w:t xml:space="preserve"> штампи</w:t>
      </w:r>
      <w:r w:rsidR="00F72C3C" w:rsidRPr="0007001E">
        <w:rPr>
          <w:rFonts w:ascii="Times New Roman" w:hAnsi="Times New Roman" w:cs="Times New Roman"/>
          <w:sz w:val="28"/>
          <w:szCs w:val="28"/>
        </w:rPr>
        <w:t xml:space="preserve"> та інші атрибути юридичної особи. </w:t>
      </w:r>
    </w:p>
    <w:p w14:paraId="30F355B9" w14:textId="0CAE9B81"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У межах своїх повноважень </w:t>
      </w:r>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має право укладати від свого імені угоди з юридичними і фізичними особами, мати майнові і немайнові права, нести зобов'язання, бути позивачем і відповідачем у судах. </w:t>
      </w:r>
    </w:p>
    <w:p w14:paraId="202B66F6" w14:textId="50154D09"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Повне найменування юридичної особи україн</w:t>
      </w:r>
      <w:r w:rsidR="00167349">
        <w:rPr>
          <w:rFonts w:ascii="Times New Roman" w:hAnsi="Times New Roman" w:cs="Times New Roman"/>
          <w:sz w:val="28"/>
          <w:szCs w:val="28"/>
        </w:rPr>
        <w:t>ською мовою: ФІНАНСОВИЙ ВІДДІЛ ДЯДЬКОВИЦЬКОЇ</w:t>
      </w:r>
      <w:r w:rsidRPr="0007001E">
        <w:rPr>
          <w:rFonts w:ascii="Times New Roman" w:hAnsi="Times New Roman" w:cs="Times New Roman"/>
          <w:sz w:val="28"/>
          <w:szCs w:val="28"/>
        </w:rPr>
        <w:t xml:space="preserve"> СІЛЬСЬКОЇ РАДИ</w:t>
      </w:r>
      <w:r w:rsidR="00AC2B1F"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w:t>
      </w:r>
    </w:p>
    <w:p w14:paraId="6FE48996" w14:textId="18E7F9A4" w:rsidR="00B86B1F" w:rsidRPr="0007001E" w:rsidRDefault="00B86B1F"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Скорочена назва</w:t>
      </w:r>
      <w:r w:rsidR="00D1487E" w:rsidRPr="0007001E">
        <w:rPr>
          <w:rFonts w:ascii="Times New Roman" w:hAnsi="Times New Roman" w:cs="Times New Roman"/>
          <w:sz w:val="28"/>
          <w:szCs w:val="28"/>
        </w:rPr>
        <w:t xml:space="preserve"> юридичної особи</w:t>
      </w:r>
      <w:r w:rsidRPr="0007001E">
        <w:rPr>
          <w:rFonts w:ascii="Times New Roman" w:hAnsi="Times New Roman" w:cs="Times New Roman"/>
          <w:sz w:val="28"/>
          <w:szCs w:val="28"/>
        </w:rPr>
        <w:t>: ФІНАНСОВИЙ ВІДДІЛ</w:t>
      </w:r>
      <w:r w:rsidR="007854F3" w:rsidRPr="0007001E">
        <w:rPr>
          <w:rFonts w:ascii="Times New Roman" w:hAnsi="Times New Roman" w:cs="Times New Roman"/>
          <w:sz w:val="28"/>
          <w:szCs w:val="28"/>
        </w:rPr>
        <w:t xml:space="preserve"> </w:t>
      </w:r>
      <w:r w:rsidR="00167349">
        <w:rPr>
          <w:rFonts w:ascii="Times New Roman" w:hAnsi="Times New Roman" w:cs="Times New Roman"/>
          <w:sz w:val="28"/>
          <w:szCs w:val="28"/>
        </w:rPr>
        <w:t>ДЯДЬКОВИЦЬКОЇ</w:t>
      </w:r>
      <w:r w:rsidR="00036127" w:rsidRPr="0007001E">
        <w:rPr>
          <w:rFonts w:ascii="Times New Roman" w:hAnsi="Times New Roman" w:cs="Times New Roman"/>
          <w:sz w:val="28"/>
          <w:szCs w:val="28"/>
        </w:rPr>
        <w:t xml:space="preserve"> СІЛЬСЬКОЇ РАДИ.</w:t>
      </w:r>
    </w:p>
    <w:p w14:paraId="77FAC118" w14:textId="78CAAD35"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Місце знаходження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r w:rsidR="00167349">
        <w:rPr>
          <w:rFonts w:ascii="Times New Roman" w:hAnsi="Times New Roman" w:cs="Times New Roman"/>
          <w:sz w:val="28"/>
          <w:szCs w:val="28"/>
        </w:rPr>
        <w:t>35361</w:t>
      </w:r>
      <w:r w:rsidRPr="0007001E">
        <w:rPr>
          <w:rFonts w:ascii="Times New Roman" w:hAnsi="Times New Roman" w:cs="Times New Roman"/>
          <w:sz w:val="28"/>
          <w:szCs w:val="28"/>
        </w:rPr>
        <w:t xml:space="preserve">, Рівненська область, Рівненський район, село </w:t>
      </w:r>
      <w:r w:rsidR="00167349">
        <w:rPr>
          <w:rFonts w:ascii="Times New Roman" w:hAnsi="Times New Roman" w:cs="Times New Roman"/>
          <w:sz w:val="28"/>
          <w:szCs w:val="28"/>
        </w:rPr>
        <w:t>Дядьковичі</w:t>
      </w:r>
      <w:r w:rsidRPr="0007001E">
        <w:rPr>
          <w:rFonts w:ascii="Times New Roman" w:hAnsi="Times New Roman" w:cs="Times New Roman"/>
          <w:sz w:val="28"/>
          <w:szCs w:val="28"/>
        </w:rPr>
        <w:t xml:space="preserve">, вул. </w:t>
      </w:r>
      <w:r w:rsidR="00167349">
        <w:rPr>
          <w:rFonts w:ascii="Times New Roman" w:hAnsi="Times New Roman" w:cs="Times New Roman"/>
          <w:sz w:val="28"/>
          <w:szCs w:val="28"/>
        </w:rPr>
        <w:t>Млинівська</w:t>
      </w:r>
      <w:r w:rsidRPr="0007001E">
        <w:rPr>
          <w:rFonts w:ascii="Times New Roman" w:hAnsi="Times New Roman" w:cs="Times New Roman"/>
          <w:sz w:val="28"/>
          <w:szCs w:val="28"/>
        </w:rPr>
        <w:t xml:space="preserve">, </w:t>
      </w:r>
      <w:r w:rsidR="00167349">
        <w:rPr>
          <w:rFonts w:ascii="Times New Roman" w:hAnsi="Times New Roman" w:cs="Times New Roman"/>
          <w:sz w:val="28"/>
          <w:szCs w:val="28"/>
        </w:rPr>
        <w:t>33а</w:t>
      </w:r>
      <w:r w:rsidRPr="0007001E">
        <w:rPr>
          <w:rFonts w:ascii="Times New Roman" w:hAnsi="Times New Roman" w:cs="Times New Roman"/>
          <w:sz w:val="28"/>
          <w:szCs w:val="28"/>
        </w:rPr>
        <w:t xml:space="preserve">. </w:t>
      </w:r>
    </w:p>
    <w:p w14:paraId="387F636B" w14:textId="396DB689"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Положення про </w:t>
      </w:r>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затверджується рішенням сільської ради. </w:t>
      </w:r>
    </w:p>
    <w:p w14:paraId="02091B68" w14:textId="40FEBBE7"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Штатний розпис затверджується </w:t>
      </w:r>
      <w:proofErr w:type="spellStart"/>
      <w:r w:rsidR="00167349">
        <w:rPr>
          <w:rFonts w:ascii="Times New Roman" w:hAnsi="Times New Roman" w:cs="Times New Roman"/>
          <w:sz w:val="28"/>
          <w:szCs w:val="28"/>
        </w:rPr>
        <w:t>Дядьковицьким</w:t>
      </w:r>
      <w:proofErr w:type="spellEnd"/>
      <w:r w:rsidRPr="0007001E">
        <w:rPr>
          <w:rFonts w:ascii="Times New Roman" w:hAnsi="Times New Roman" w:cs="Times New Roman"/>
          <w:sz w:val="28"/>
          <w:szCs w:val="28"/>
        </w:rPr>
        <w:t xml:space="preserve"> сільським головою.</w:t>
      </w:r>
    </w:p>
    <w:p w14:paraId="75D3299F" w14:textId="326D1D21"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Організаційно-правова форма: Орган місцевого самоврядування.</w:t>
      </w:r>
    </w:p>
    <w:p w14:paraId="441B0089" w14:textId="76AF55FF" w:rsidR="009476EB" w:rsidRPr="0007001E" w:rsidRDefault="00F72C3C" w:rsidP="007854F3">
      <w:pPr>
        <w:spacing w:before="240"/>
        <w:jc w:val="center"/>
        <w:rPr>
          <w:rFonts w:ascii="Times New Roman" w:hAnsi="Times New Roman" w:cs="Times New Roman"/>
          <w:b/>
          <w:bCs/>
          <w:sz w:val="28"/>
          <w:szCs w:val="28"/>
        </w:rPr>
      </w:pPr>
      <w:r w:rsidRPr="0007001E">
        <w:rPr>
          <w:rFonts w:ascii="Times New Roman" w:hAnsi="Times New Roman" w:cs="Times New Roman"/>
          <w:b/>
          <w:bCs/>
          <w:sz w:val="28"/>
          <w:szCs w:val="28"/>
        </w:rPr>
        <w:lastRenderedPageBreak/>
        <w:t>3. ОСНОВНИМИ ЗАВДАННЯМИ ФІНАНСОВОГО ВІДДІЛУ Є:</w:t>
      </w:r>
    </w:p>
    <w:p w14:paraId="5AF06A00" w14:textId="77777777" w:rsidR="009476EB" w:rsidRPr="0007001E" w:rsidRDefault="009476EB" w:rsidP="009476EB">
      <w:pPr>
        <w:jc w:val="both"/>
        <w:rPr>
          <w:rFonts w:ascii="Times New Roman" w:hAnsi="Times New Roman" w:cs="Times New Roman"/>
          <w:sz w:val="28"/>
          <w:szCs w:val="28"/>
        </w:rPr>
      </w:pPr>
    </w:p>
    <w:p w14:paraId="541F60DC" w14:textId="126CC93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забезпечення реалізації державної бюджетної політики на території </w:t>
      </w:r>
      <w:r w:rsidR="00167349">
        <w:rPr>
          <w:rFonts w:ascii="Times New Roman" w:hAnsi="Times New Roman" w:cs="Times New Roman"/>
          <w:sz w:val="28"/>
          <w:szCs w:val="28"/>
        </w:rPr>
        <w:t>Дядьковицької</w:t>
      </w:r>
      <w:r w:rsidRPr="0007001E">
        <w:rPr>
          <w:rFonts w:ascii="Times New Roman" w:hAnsi="Times New Roman" w:cs="Times New Roman"/>
          <w:sz w:val="28"/>
          <w:szCs w:val="28"/>
        </w:rPr>
        <w:t xml:space="preserve"> сільської ради</w:t>
      </w:r>
      <w:r w:rsidR="00587DFA"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 xml:space="preserve"> (далі – сільської ради);</w:t>
      </w:r>
    </w:p>
    <w:p w14:paraId="52D3B01D"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проведення разом з іншими виконавчими органами сільської ради, структурними підрозділами ради аналізу фінансово-економічного стану територіальної громади, перспектив її подальшого розвитку;</w:t>
      </w:r>
    </w:p>
    <w:p w14:paraId="1E181A5C" w14:textId="3AE0A02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розроблення в установленому порядку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бюджету</w:t>
      </w:r>
      <w:r w:rsidR="00587DFA" w:rsidRPr="0007001E">
        <w:rPr>
          <w:rFonts w:ascii="Times New Roman" w:hAnsi="Times New Roman" w:cs="Times New Roman"/>
          <w:sz w:val="28"/>
          <w:szCs w:val="28"/>
        </w:rPr>
        <w:t xml:space="preserve"> </w:t>
      </w:r>
      <w:proofErr w:type="spellStart"/>
      <w:r w:rsidR="00167349">
        <w:rPr>
          <w:rFonts w:ascii="Times New Roman" w:hAnsi="Times New Roman" w:cs="Times New Roman"/>
          <w:sz w:val="28"/>
          <w:szCs w:val="28"/>
        </w:rPr>
        <w:t>Дядьковицької</w:t>
      </w:r>
      <w:proofErr w:type="spellEnd"/>
      <w:r w:rsidR="00587DFA" w:rsidRPr="0007001E">
        <w:rPr>
          <w:rFonts w:ascii="Times New Roman" w:hAnsi="Times New Roman" w:cs="Times New Roman"/>
          <w:sz w:val="28"/>
          <w:szCs w:val="28"/>
        </w:rPr>
        <w:t xml:space="preserve"> сільської територіальної громади</w:t>
      </w:r>
      <w:r w:rsidRPr="0007001E">
        <w:rPr>
          <w:rFonts w:ascii="Times New Roman" w:hAnsi="Times New Roman" w:cs="Times New Roman"/>
          <w:sz w:val="28"/>
          <w:szCs w:val="28"/>
        </w:rPr>
        <w:t xml:space="preserve"> </w:t>
      </w:r>
      <w:r w:rsidR="002C3DF0" w:rsidRPr="0007001E">
        <w:rPr>
          <w:rFonts w:ascii="Times New Roman" w:hAnsi="Times New Roman" w:cs="Times New Roman"/>
          <w:sz w:val="28"/>
          <w:szCs w:val="28"/>
        </w:rPr>
        <w:t xml:space="preserve">Рівненського району Рівненської області </w:t>
      </w:r>
      <w:r w:rsidRPr="0007001E">
        <w:rPr>
          <w:rFonts w:ascii="Times New Roman" w:hAnsi="Times New Roman" w:cs="Times New Roman"/>
          <w:sz w:val="28"/>
          <w:szCs w:val="28"/>
        </w:rPr>
        <w:t>та його прогнозу на середньостроковий період і подання їх на попередній розгляд та схвалення виконавчому комітету ради;</w:t>
      </w:r>
    </w:p>
    <w:p w14:paraId="1DB7FC63" w14:textId="52762EF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складання та виконання в установленому порядку розпису </w:t>
      </w:r>
      <w:r w:rsidR="00587DFA"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365A27F3"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забезпечення ефективного і цільового використання бюджетних коштів;</w:t>
      </w:r>
    </w:p>
    <w:p w14:paraId="3BBB61C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розробка пропозицій щодо удосконалення методів фінансового і бюджетного планування та здійснення витрат;</w:t>
      </w:r>
    </w:p>
    <w:p w14:paraId="1EA2FA98" w14:textId="592D1B5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здійснення загальної організації та управління виконанням </w:t>
      </w:r>
      <w:r w:rsidR="00587DFA"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координація в межах своєї компетенції діяльності учасників бюджетного процесу з питань виконання бюджету;</w:t>
      </w:r>
    </w:p>
    <w:p w14:paraId="6D7450E3" w14:textId="31959F4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представлення прогнозу бюджету та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рішення про бюджет </w:t>
      </w:r>
      <w:r w:rsidR="00167349">
        <w:rPr>
          <w:rFonts w:ascii="Times New Roman" w:hAnsi="Times New Roman" w:cs="Times New Roman"/>
          <w:sz w:val="28"/>
          <w:szCs w:val="28"/>
        </w:rPr>
        <w:t>Дядьковицької</w:t>
      </w:r>
      <w:r w:rsidR="00587DFA" w:rsidRPr="0007001E">
        <w:rPr>
          <w:rFonts w:ascii="Times New Roman" w:hAnsi="Times New Roman" w:cs="Times New Roman"/>
          <w:sz w:val="28"/>
          <w:szCs w:val="28"/>
        </w:rPr>
        <w:t xml:space="preserve"> сільської територіальної громади</w:t>
      </w:r>
      <w:r w:rsidR="002C3DF0"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 схвалених виконавчим комітетом, на засіданнях постійних комісій та пленарних засіданнях сільської ради;</w:t>
      </w:r>
    </w:p>
    <w:p w14:paraId="22501319"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здійснення контролю за дотриманням бюджетного законодавства на усіх стадіях бюджетного процесу, усіма розпорядниками коштів місцевого бюджету.</w:t>
      </w:r>
    </w:p>
    <w:p w14:paraId="74F958A8" w14:textId="11DF57AE" w:rsidR="009476EB" w:rsidRPr="0007001E" w:rsidRDefault="009476EB" w:rsidP="009476EB">
      <w:pPr>
        <w:jc w:val="both"/>
        <w:rPr>
          <w:rFonts w:ascii="Times New Roman" w:hAnsi="Times New Roman" w:cs="Times New Roman"/>
          <w:sz w:val="28"/>
          <w:szCs w:val="28"/>
        </w:rPr>
      </w:pPr>
    </w:p>
    <w:p w14:paraId="6712347C" w14:textId="77777777" w:rsidR="007854F3"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 xml:space="preserve">4. ФІНАНСОВИЙ ВІДДІЛ ВІДПОВІДНО </w:t>
      </w:r>
    </w:p>
    <w:p w14:paraId="361E7A9D" w14:textId="4074713B"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ДО ПОКЛАДЕНИХ НА НЬОГО ЗАВДАНЬ:</w:t>
      </w:r>
    </w:p>
    <w:p w14:paraId="4A52B0B3" w14:textId="77777777" w:rsidR="009476EB" w:rsidRPr="0007001E" w:rsidRDefault="009476EB" w:rsidP="009476EB">
      <w:pPr>
        <w:ind w:firstLine="708"/>
        <w:jc w:val="both"/>
        <w:rPr>
          <w:rFonts w:ascii="Times New Roman" w:hAnsi="Times New Roman" w:cs="Times New Roman"/>
          <w:sz w:val="28"/>
          <w:szCs w:val="28"/>
        </w:rPr>
      </w:pPr>
    </w:p>
    <w:p w14:paraId="6151B0C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реалізацію державної бюджетної політики в межах відповідної територіальної громади;</w:t>
      </w:r>
    </w:p>
    <w:p w14:paraId="15F85FE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організовує виконання Конституції і законів України, актів Президента України, Кабінету Міністрів України, наказів Міністерства фінансів України та здійснення контролю за їх реалізацією;</w:t>
      </w:r>
    </w:p>
    <w:p w14:paraId="7484A41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у межах своїх повноважень захист прав і законних інтересів фізичних та юридичних осіб;</w:t>
      </w:r>
    </w:p>
    <w:p w14:paraId="1F9811E0"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готує пропозиції щодо фінансового забезпечення заходів соціально-економічного розвитку територіальної громади;</w:t>
      </w:r>
    </w:p>
    <w:p w14:paraId="27F27A3F" w14:textId="4ABD41F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 розробленні балансу фінансових ресурсів сільської ради, аналізує</w:t>
      </w:r>
      <w:r w:rsidR="00587DFA" w:rsidRPr="0007001E">
        <w:rPr>
          <w:rFonts w:ascii="Times New Roman" w:hAnsi="Times New Roman" w:cs="Times New Roman"/>
          <w:sz w:val="28"/>
          <w:szCs w:val="28"/>
        </w:rPr>
        <w:t xml:space="preserve"> </w:t>
      </w:r>
      <w:r w:rsidRPr="0007001E">
        <w:rPr>
          <w:rFonts w:ascii="Times New Roman" w:hAnsi="Times New Roman" w:cs="Times New Roman"/>
          <w:sz w:val="28"/>
          <w:szCs w:val="28"/>
        </w:rPr>
        <w:t xml:space="preserve">соціально-економічні показники розвитку територіальної громади та враховує їх під час складання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та прогнозу </w:t>
      </w:r>
      <w:r w:rsidR="00587DFA"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1C487B63" w14:textId="386DA4B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вносить пропозиції щодо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w:t>
      </w:r>
      <w:r w:rsidR="00587DFA"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w:t>
      </w:r>
    </w:p>
    <w:p w14:paraId="23B236CB"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w:t>
      </w:r>
    </w:p>
    <w:p w14:paraId="06ECDB92"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підготовці заходів щодо розвитку територіальної громади та регіонального розвитку;</w:t>
      </w:r>
    </w:p>
    <w:p w14:paraId="47B03100"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 xml:space="preserve">погодженні </w:t>
      </w:r>
      <w:proofErr w:type="spellStart"/>
      <w:r w:rsidRPr="0007001E">
        <w:rPr>
          <w:rFonts w:ascii="Times New Roman" w:hAnsi="Times New Roman" w:cs="Times New Roman"/>
          <w:sz w:val="28"/>
          <w:szCs w:val="28"/>
        </w:rPr>
        <w:t>проєктів</w:t>
      </w:r>
      <w:proofErr w:type="spellEnd"/>
      <w:r w:rsidRPr="0007001E">
        <w:rPr>
          <w:rFonts w:ascii="Times New Roman" w:hAnsi="Times New Roman" w:cs="Times New Roman"/>
          <w:sz w:val="28"/>
          <w:szCs w:val="28"/>
        </w:rPr>
        <w:t xml:space="preserve"> нормативно-правових актів, розроблених іншими виконавчими органами та структурними підрозділами сільської ради;</w:t>
      </w:r>
    </w:p>
    <w:p w14:paraId="4D54B959"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lastRenderedPageBreak/>
        <w:t xml:space="preserve">розробленні </w:t>
      </w:r>
      <w:proofErr w:type="spellStart"/>
      <w:r w:rsidRPr="0007001E">
        <w:rPr>
          <w:rFonts w:ascii="Times New Roman" w:hAnsi="Times New Roman" w:cs="Times New Roman"/>
          <w:sz w:val="28"/>
          <w:szCs w:val="28"/>
        </w:rPr>
        <w:t>проєктів</w:t>
      </w:r>
      <w:proofErr w:type="spellEnd"/>
      <w:r w:rsidRPr="0007001E">
        <w:rPr>
          <w:rFonts w:ascii="Times New Roman" w:hAnsi="Times New Roman" w:cs="Times New Roman"/>
          <w:sz w:val="28"/>
          <w:szCs w:val="28"/>
        </w:rPr>
        <w:t xml:space="preserve"> нормативно-правових актів, головними розробниками яких є інші виконавчі органи та структурні підрозділи сільської ради;</w:t>
      </w:r>
    </w:p>
    <w:p w14:paraId="465757D5"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підготовці пропозицій стосовно доцільності запровадження місцевих податків, зборів, пільг;</w:t>
      </w:r>
    </w:p>
    <w:p w14:paraId="1FD171AE"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 xml:space="preserve">розробленні </w:t>
      </w:r>
      <w:proofErr w:type="spellStart"/>
      <w:r w:rsidRPr="0007001E">
        <w:rPr>
          <w:rFonts w:ascii="Times New Roman" w:hAnsi="Times New Roman" w:cs="Times New Roman"/>
          <w:sz w:val="28"/>
          <w:szCs w:val="28"/>
        </w:rPr>
        <w:t>проєктів</w:t>
      </w:r>
      <w:proofErr w:type="spellEnd"/>
      <w:r w:rsidRPr="0007001E">
        <w:rPr>
          <w:rFonts w:ascii="Times New Roman" w:hAnsi="Times New Roman" w:cs="Times New Roman"/>
          <w:sz w:val="28"/>
          <w:szCs w:val="28"/>
        </w:rPr>
        <w:t xml:space="preserve"> розпоряджень сільського голови;</w:t>
      </w:r>
    </w:p>
    <w:p w14:paraId="4102D7E2" w14:textId="79C10A05"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аналізує соціально-економічні показники розвитку територіальної громади та враховує їх під час складання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2520D15E"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здійснення заходів щодо запобігання і протидії корупції;</w:t>
      </w:r>
    </w:p>
    <w:p w14:paraId="770CDBEF" w14:textId="304B79E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розробляє і доводить до відома головних розпорядників бюджетних коштів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інструкції з підготовки </w:t>
      </w:r>
      <w:bookmarkStart w:id="1" w:name="_Hlk54488117"/>
      <w:r w:rsidRPr="0007001E">
        <w:rPr>
          <w:rFonts w:ascii="Times New Roman" w:hAnsi="Times New Roman" w:cs="Times New Roman"/>
          <w:sz w:val="28"/>
          <w:szCs w:val="28"/>
        </w:rPr>
        <w:t xml:space="preserve">бюджетних пропозицій до </w:t>
      </w:r>
      <w:bookmarkEnd w:id="1"/>
      <w:r w:rsidRPr="0007001E">
        <w:rPr>
          <w:rFonts w:ascii="Times New Roman" w:hAnsi="Times New Roman" w:cs="Times New Roman"/>
          <w:sz w:val="28"/>
          <w:szCs w:val="28"/>
        </w:rPr>
        <w:t xml:space="preserve">прогнозу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435E6965" w14:textId="4674B6E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під час складання і розгляду прогнозу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аналіз бюджетних пропозицій, поданих головним розпорядником бюджетних коштів;</w:t>
      </w:r>
    </w:p>
    <w:p w14:paraId="17FE0E0D" w14:textId="522B827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приймає рішення про включення бюджетної пропозиції до прогнозу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086DD1B5" w14:textId="3E22AB7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розробляє і доводить до відома головних розпорядників бюджетних коштів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інструкції з підготовки бюджетних запитів;</w:t>
      </w:r>
    </w:p>
    <w:p w14:paraId="7812BD1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визначає порядок та строки розроблення бюджетних запитів головними розпорядниками бюджетних коштів;</w:t>
      </w:r>
    </w:p>
    <w:p w14:paraId="01ECAE8B" w14:textId="73FA61AF"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під час складання і розгляду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аналіз бюджетних запитів, поданих головним розпорядником бюджетних коштів, щодо його відповідності меті, пріоритетності, а також дієвості та ефективності використання бюджетних коштів; </w:t>
      </w:r>
    </w:p>
    <w:p w14:paraId="6FF0AACA" w14:textId="7693524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приймає рішення про включення бюджетного запиту до пропозицій до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бюджету</w:t>
      </w:r>
      <w:r w:rsidR="00562698" w:rsidRPr="0007001E">
        <w:rPr>
          <w:rFonts w:ascii="Times New Roman" w:hAnsi="Times New Roman" w:cs="Times New Roman"/>
          <w:sz w:val="28"/>
          <w:szCs w:val="28"/>
        </w:rPr>
        <w:t xml:space="preserve"> </w:t>
      </w:r>
      <w:proofErr w:type="spellStart"/>
      <w:r w:rsidR="00167349">
        <w:rPr>
          <w:rFonts w:ascii="Times New Roman" w:hAnsi="Times New Roman" w:cs="Times New Roman"/>
          <w:sz w:val="28"/>
          <w:szCs w:val="28"/>
        </w:rPr>
        <w:t>Дядьковицької</w:t>
      </w:r>
      <w:proofErr w:type="spellEnd"/>
      <w:r w:rsidR="00562698" w:rsidRPr="0007001E">
        <w:rPr>
          <w:rFonts w:ascii="Times New Roman" w:hAnsi="Times New Roman" w:cs="Times New Roman"/>
          <w:sz w:val="28"/>
          <w:szCs w:val="28"/>
        </w:rPr>
        <w:t xml:space="preserve"> сільської територіальної громади</w:t>
      </w:r>
      <w:r w:rsidR="002C3DF0"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w:t>
      </w:r>
    </w:p>
    <w:p w14:paraId="7ED4EC3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 підготовці звітів сільського голови;</w:t>
      </w:r>
    </w:p>
    <w:p w14:paraId="4977BD72"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готує самостійно або разом з іншими виконавчими органами та структурними підрозділами ради інформаційні та аналітичні матеріали для подання їх сільському голові;</w:t>
      </w:r>
    </w:p>
    <w:p w14:paraId="11AB9DCD" w14:textId="397892E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розробляє порядок складання і виконання розпису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7FD17DB6" w14:textId="2FF3B14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складає і затверджує розпис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вносить в установленому порядку зміни до нього, забезпечує протягом бюджетного періоду відповідність розпису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встановленим бюджетним призначенням; якщо до початку нового бюджетного періоду не прийнято рішення про бюджет</w:t>
      </w:r>
      <w:r w:rsidR="00562698" w:rsidRPr="0007001E">
        <w:rPr>
          <w:rFonts w:ascii="Times New Roman" w:hAnsi="Times New Roman" w:cs="Times New Roman"/>
          <w:sz w:val="28"/>
          <w:szCs w:val="28"/>
        </w:rPr>
        <w:t xml:space="preserve"> </w:t>
      </w:r>
      <w:r w:rsidR="00167349">
        <w:rPr>
          <w:rFonts w:ascii="Times New Roman" w:hAnsi="Times New Roman" w:cs="Times New Roman"/>
          <w:sz w:val="28"/>
          <w:szCs w:val="28"/>
        </w:rPr>
        <w:t xml:space="preserve">Дядьковицької </w:t>
      </w:r>
      <w:r w:rsidR="00562698" w:rsidRPr="0007001E">
        <w:rPr>
          <w:rFonts w:ascii="Times New Roman" w:hAnsi="Times New Roman" w:cs="Times New Roman"/>
          <w:sz w:val="28"/>
          <w:szCs w:val="28"/>
        </w:rPr>
        <w:t xml:space="preserve"> сільської територіальної громади</w:t>
      </w:r>
      <w:r w:rsidRPr="0007001E">
        <w:rPr>
          <w:rFonts w:ascii="Times New Roman" w:hAnsi="Times New Roman" w:cs="Times New Roman"/>
          <w:sz w:val="28"/>
          <w:szCs w:val="28"/>
        </w:rPr>
        <w:t xml:space="preserve"> складає та затверджує тимчасовий розпис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з обмеженнями, встановленими Бюджетним кодексом України;</w:t>
      </w:r>
    </w:p>
    <w:p w14:paraId="22D0B0D2" w14:textId="773DC60E"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складає та затверджує паспорти по бюджетних програмах, виконання яких безпосередньо забезпечує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інансовий відділ;</w:t>
      </w:r>
    </w:p>
    <w:p w14:paraId="3B1C2BF3" w14:textId="44AEF3E8"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погоджує паспорти бюджетних програм головних розпорядників коштів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42CEE3F1" w14:textId="6E34435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здійснює розподіл та перерахування коштів з рахунків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головним розпорядникам бюджетних коштів та іншим бюджетам відповідно до вимог чинного законодавства;</w:t>
      </w:r>
    </w:p>
    <w:p w14:paraId="160B6627" w14:textId="7497824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перевіряє правильність складення і затвердження кошторисів та планів використання коштів установами та організаціями, які фінансуються з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4E5A923A" w14:textId="2ABA883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експертизи </w:t>
      </w:r>
      <w:r w:rsidR="00562698" w:rsidRPr="0007001E">
        <w:rPr>
          <w:rFonts w:ascii="Times New Roman" w:hAnsi="Times New Roman" w:cs="Times New Roman"/>
          <w:sz w:val="28"/>
          <w:szCs w:val="28"/>
        </w:rPr>
        <w:t>місцевих</w:t>
      </w:r>
      <w:r w:rsidRPr="0007001E">
        <w:rPr>
          <w:rFonts w:ascii="Times New Roman" w:hAnsi="Times New Roman" w:cs="Times New Roman"/>
          <w:sz w:val="28"/>
          <w:szCs w:val="28"/>
        </w:rPr>
        <w:t xml:space="preserve"> програм стосовно забезпеченості їх фінансовими ресурсами;</w:t>
      </w:r>
    </w:p>
    <w:p w14:paraId="03A88D6C" w14:textId="566B8D4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lastRenderedPageBreak/>
        <w:t xml:space="preserve">- здійснює за участю органів, що контролюють справляння надходжень до бюджету, прогнозування та аналіз надходження доходів до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вносить пропозиції щодо заходів з мобілізації додаткових надходжень до нього; </w:t>
      </w:r>
    </w:p>
    <w:p w14:paraId="74460D3F" w14:textId="1A6DE93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організовує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забезпечує разом з територіальними органами Державної податкової служби України, Державної казначейської служби України, іншими структурними підрозділами ради надходження доходів до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та вживає заходів щодо ефективного витрачання бюджетних коштів;</w:t>
      </w:r>
    </w:p>
    <w:p w14:paraId="3E771FC0" w14:textId="5C7D574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w:t>
      </w:r>
      <w:bookmarkStart w:id="2" w:name="_Hlk54489121"/>
      <w:r w:rsidRPr="0007001E">
        <w:rPr>
          <w:rFonts w:ascii="Times New Roman" w:hAnsi="Times New Roman" w:cs="Times New Roman"/>
          <w:sz w:val="28"/>
          <w:szCs w:val="28"/>
        </w:rPr>
        <w:t xml:space="preserve">готує і подає сільській раді офіційний висновок про перевиконання чи недовиконання дохідної частини загального фонду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про обсяг залишків коштів загального та спеціального (крім власних надходжень) фондів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для прийняття рішення про внесення змін до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bookmarkEnd w:id="2"/>
      <w:r w:rsidRPr="0007001E">
        <w:rPr>
          <w:rFonts w:ascii="Times New Roman" w:hAnsi="Times New Roman" w:cs="Times New Roman"/>
          <w:sz w:val="28"/>
          <w:szCs w:val="28"/>
        </w:rPr>
        <w:t>;</w:t>
      </w:r>
    </w:p>
    <w:p w14:paraId="7B09D7F2" w14:textId="17F87AFE"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 рішенням сільської ради розміщує тимчасово вільні кошти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на вкладних (депозитних) рахунках банків;</w:t>
      </w:r>
    </w:p>
    <w:p w14:paraId="43AE5EE4" w14:textId="525C99E6"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аналізує бюджетну та фінансову звітність про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та інших фінансових звітів, поданих територіальними органами Державної казначейської служби України;</w:t>
      </w:r>
    </w:p>
    <w:p w14:paraId="137B33F6" w14:textId="7A45C5A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інформує сільського голову про стан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за кожний звітний період і подає на розгляд сільської ради річний та квартальний звіти про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788523C1" w14:textId="362AA016"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розглядає звернення щодо виділення коштів із резервного фонду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та готує пропозиції щодо прийняття відповідних рішень;</w:t>
      </w:r>
    </w:p>
    <w:p w14:paraId="26B9969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розглядає у встановленому законодавством порядку звернення громадян, підприємств, установ і організацій;</w:t>
      </w:r>
    </w:p>
    <w:p w14:paraId="38D28229"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опрацьовує запити і звернення народних депутатів України та депутатів сільської ради;</w:t>
      </w:r>
    </w:p>
    <w:p w14:paraId="7ED822ED" w14:textId="3100DD8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погоджує висновки та подання контролюючих органів щодо повернення помилково чи надміру зарахованих коштів з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44C0DB9A"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погоджує рішення Державної податкової служби щодо надання розстрочення (відстрочення) податкових зобов’язань або податкового боргу за місцевими податками та зборами;</w:t>
      </w:r>
    </w:p>
    <w:p w14:paraId="35B58660"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опрацьовує висновки постійних комісій сільської ради;</w:t>
      </w:r>
    </w:p>
    <w:p w14:paraId="0FF0EC2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готує (бере участь у підготовці) </w:t>
      </w:r>
      <w:proofErr w:type="spellStart"/>
      <w:r w:rsidRPr="0007001E">
        <w:rPr>
          <w:rFonts w:ascii="Times New Roman" w:hAnsi="Times New Roman" w:cs="Times New Roman"/>
          <w:sz w:val="28"/>
          <w:szCs w:val="28"/>
        </w:rPr>
        <w:t>проєкти</w:t>
      </w:r>
      <w:proofErr w:type="spellEnd"/>
      <w:r w:rsidRPr="0007001E">
        <w:rPr>
          <w:rFonts w:ascii="Times New Roman" w:hAnsi="Times New Roman" w:cs="Times New Roman"/>
          <w:sz w:val="28"/>
          <w:szCs w:val="28"/>
        </w:rPr>
        <w:t xml:space="preserve"> угод, договорів, меморандумів, протоколів зустрічей делегацій і робочих груп у межах своїх повноважень;</w:t>
      </w:r>
    </w:p>
    <w:p w14:paraId="289FDDB2"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контроль за дотриманням бюджетного законодавства на кожній стадії бюджетного процесу;</w:t>
      </w:r>
    </w:p>
    <w:p w14:paraId="1808CD7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застосовує попередження про неналежне виконання бюджетного законодавства з вимогою щодо усунення порушення бюджетного законодавства;</w:t>
      </w:r>
    </w:p>
    <w:p w14:paraId="24BFBD07"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приймає рішення про застосування визначених Бюджетним кодексом України заходів впливу до учасників бюджетного процесу за порушення бюджетного законодавства у межах встановлених повноважень, на підставі протоколу про порушення бюджетного законодавства або акта ревізії та доданих до них матеріалів, зокрема:</w:t>
      </w:r>
    </w:p>
    <w:p w14:paraId="6AC38B1C"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зупинення операцій з бюджетними коштами;</w:t>
      </w:r>
    </w:p>
    <w:p w14:paraId="6ABC9BA5"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призупинення бюджетних асигнувань;</w:t>
      </w:r>
    </w:p>
    <w:p w14:paraId="60ABE70D"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зменшення бюджетних асигнувань;</w:t>
      </w:r>
    </w:p>
    <w:p w14:paraId="3DCBBCF5"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повернення бюджетних коштів до бюджету;</w:t>
      </w:r>
    </w:p>
    <w:p w14:paraId="4C1CD7AC"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безспірне вилучення коштів з бюджету;</w:t>
      </w:r>
    </w:p>
    <w:p w14:paraId="098AC511"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доступ до публічної інформації, розпорядником якої є Фінансовий відділ;</w:t>
      </w:r>
    </w:p>
    <w:p w14:paraId="2BB6E003"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lastRenderedPageBreak/>
        <w:t>- постійно інформує населення про стан здійснення визначених законом повноважень;</w:t>
      </w:r>
    </w:p>
    <w:p w14:paraId="21BCADD5" w14:textId="12CBC6F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w:t>
      </w:r>
      <w:r w:rsidR="00562698" w:rsidRPr="0007001E">
        <w:rPr>
          <w:rFonts w:ascii="Times New Roman" w:hAnsi="Times New Roman" w:cs="Times New Roman"/>
          <w:sz w:val="28"/>
          <w:szCs w:val="28"/>
        </w:rPr>
        <w:t xml:space="preserve"> </w:t>
      </w:r>
      <w:r w:rsidRPr="0007001E">
        <w:rPr>
          <w:rFonts w:ascii="Times New Roman" w:hAnsi="Times New Roman" w:cs="Times New Roman"/>
          <w:sz w:val="28"/>
          <w:szCs w:val="28"/>
        </w:rPr>
        <w:t>за потреби готує документи на отримання позики в територіальному відділенні Державної казначейської служби України з єдиного казначейського рахунку для покриття тимчасових касових розривів, пов’язаних із забезпеченням захищених видатків;</w:t>
      </w:r>
    </w:p>
    <w:p w14:paraId="5E65769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організовує роботу з укомплектування, зберігання, ведення обліку та використання архівних документів;</w:t>
      </w:r>
    </w:p>
    <w:p w14:paraId="7583006D"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у межах своїх повноважень реалізацію державної політики стосовно захисту інформації з обмеженим доступом;</w:t>
      </w:r>
    </w:p>
    <w:p w14:paraId="3DB44EAF"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 вирішенні відповідно до законодавства колективних трудових спорів (конфліктів);</w:t>
      </w:r>
    </w:p>
    <w:p w14:paraId="493B576E"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захист персональних даних;</w:t>
      </w:r>
    </w:p>
    <w:p w14:paraId="0495F839"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забезпечує створення належних виробничих та соціально-побутових умов для працівників Фінансового відділу; </w:t>
      </w:r>
    </w:p>
    <w:p w14:paraId="08604D58" w14:textId="37410BB5" w:rsidR="009476EB" w:rsidRPr="0007001E" w:rsidRDefault="009476EB" w:rsidP="004525DD">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роботу, пов’язану із заповненням, обліком і зберіганням трудових книжок та особових справ (особових карток) працівників Відділу</w:t>
      </w:r>
      <w:r w:rsidR="004525DD" w:rsidRPr="0007001E">
        <w:rPr>
          <w:rFonts w:ascii="Times New Roman" w:hAnsi="Times New Roman" w:cs="Times New Roman"/>
          <w:sz w:val="28"/>
          <w:szCs w:val="28"/>
        </w:rPr>
        <w:t>, які не є посадовими особами місцевого самоврядування;</w:t>
      </w:r>
    </w:p>
    <w:p w14:paraId="6CB51BAD" w14:textId="30FDD87D"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складає графіки щорічних відпусток працівників Відділу</w:t>
      </w:r>
      <w:r w:rsidR="006D5375" w:rsidRPr="0007001E">
        <w:rPr>
          <w:rFonts w:ascii="Times New Roman" w:hAnsi="Times New Roman" w:cs="Times New Roman"/>
          <w:sz w:val="28"/>
          <w:szCs w:val="28"/>
        </w:rPr>
        <w:t>;</w:t>
      </w:r>
    </w:p>
    <w:p w14:paraId="70E72E7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інші передбачені законом повноваження.</w:t>
      </w:r>
    </w:p>
    <w:p w14:paraId="6FEEB564" w14:textId="77777777" w:rsidR="009476EB" w:rsidRPr="0007001E" w:rsidRDefault="009476EB" w:rsidP="009476EB">
      <w:pPr>
        <w:jc w:val="both"/>
        <w:rPr>
          <w:rFonts w:ascii="Times New Roman" w:hAnsi="Times New Roman" w:cs="Times New Roman"/>
          <w:sz w:val="28"/>
          <w:szCs w:val="28"/>
        </w:rPr>
      </w:pPr>
    </w:p>
    <w:p w14:paraId="41EC7CBE" w14:textId="523AAB03"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5. ФІНАНСОВИЙ ВІДДІЛ МАЄ ПРАВО:</w:t>
      </w:r>
    </w:p>
    <w:p w14:paraId="287A6815" w14:textId="77777777" w:rsidR="009476EB" w:rsidRPr="0007001E" w:rsidRDefault="009476EB" w:rsidP="009476EB">
      <w:pPr>
        <w:jc w:val="both"/>
        <w:rPr>
          <w:rFonts w:ascii="Times New Roman" w:hAnsi="Times New Roman" w:cs="Times New Roman"/>
          <w:sz w:val="28"/>
          <w:szCs w:val="28"/>
        </w:rPr>
      </w:pPr>
    </w:p>
    <w:p w14:paraId="7AF7A60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одержувати в установленому законодавством порядку від інших виконавчих органів, структурних підрозділів ради, територіальних органів Державної казначейської служби України, Державної податкової служби України, підприємств, установ та організацій незалежно від форми власності та їх посадових осіб документи, матеріали та інформацію з питань, що виникають під час складання, розгляду, затвердження і виконання бюджету та звітування про його виконання;</w:t>
      </w:r>
    </w:p>
    <w:p w14:paraId="09AA11F3" w14:textId="2E574618"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залучати фахівців інших виконавчих органів, структурних підрозділів ради, підприємств, установ та організацій, об’єднань громадян (за погодженням з їх керівниками) до розгляду питань, що належать до компетенції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p>
    <w:p w14:paraId="5C7F46DB"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користуватися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14:paraId="19CE2683" w14:textId="68A6A8E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скликати в установленому порядку наради з питань, що належать до компетенції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14A83919" w14:textId="77777777" w:rsidR="009476EB" w:rsidRPr="0007001E" w:rsidRDefault="009476EB" w:rsidP="009476EB">
      <w:pPr>
        <w:jc w:val="both"/>
        <w:rPr>
          <w:rFonts w:ascii="Times New Roman" w:hAnsi="Times New Roman" w:cs="Times New Roman"/>
          <w:sz w:val="28"/>
          <w:szCs w:val="28"/>
        </w:rPr>
      </w:pPr>
    </w:p>
    <w:p w14:paraId="0E1DBDD4" w14:textId="77777777" w:rsidR="007854F3"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 xml:space="preserve">6. ВЗАЄМОДІЯ ФІНАНСОВОГО ВІДДІЛУ </w:t>
      </w:r>
    </w:p>
    <w:p w14:paraId="14A32ED4" w14:textId="4E28CBC2"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З ІНШИМИ ОРГАНАМИ ТА СТРУКТУРАМИ</w:t>
      </w:r>
    </w:p>
    <w:p w14:paraId="53483E13" w14:textId="77777777" w:rsidR="009476EB" w:rsidRPr="0007001E" w:rsidRDefault="009476EB" w:rsidP="009476EB">
      <w:pPr>
        <w:jc w:val="both"/>
        <w:rPr>
          <w:rFonts w:ascii="Times New Roman" w:hAnsi="Times New Roman" w:cs="Times New Roman"/>
          <w:sz w:val="28"/>
          <w:szCs w:val="28"/>
        </w:rPr>
      </w:pPr>
    </w:p>
    <w:p w14:paraId="15824E8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Фінансовий відділ в установленому законодавством порядку та у межах повноважень взаємодіє з іншими виконавчими органами сільської ради, структурними підрозділами й апаратом ради,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14:paraId="42C3BE3D" w14:textId="77777777" w:rsidR="009476EB" w:rsidRPr="0007001E" w:rsidRDefault="009476EB" w:rsidP="009476EB">
      <w:pPr>
        <w:jc w:val="both"/>
        <w:rPr>
          <w:rFonts w:ascii="Times New Roman" w:hAnsi="Times New Roman" w:cs="Times New Roman"/>
          <w:sz w:val="28"/>
          <w:szCs w:val="28"/>
        </w:rPr>
      </w:pPr>
    </w:p>
    <w:p w14:paraId="6A65F250" w14:textId="6127E153"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lastRenderedPageBreak/>
        <w:t>7. КЕРІВНИЦТВО ФІНАНСОВОГО ВІДДІЛУ</w:t>
      </w:r>
    </w:p>
    <w:p w14:paraId="640DE431" w14:textId="77777777" w:rsidR="009476EB" w:rsidRPr="0007001E" w:rsidRDefault="009476EB" w:rsidP="009476EB">
      <w:pPr>
        <w:jc w:val="both"/>
        <w:rPr>
          <w:rFonts w:ascii="Times New Roman" w:hAnsi="Times New Roman" w:cs="Times New Roman"/>
          <w:sz w:val="28"/>
          <w:szCs w:val="28"/>
        </w:rPr>
      </w:pPr>
    </w:p>
    <w:p w14:paraId="03F812AE"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очолює начальник, який призначається на посаду та звільняється з посади сільським головою згідно із законодавством про службу в органах місцевого самоврядування. </w:t>
      </w:r>
    </w:p>
    <w:p w14:paraId="62DBC803" w14:textId="6D2E65B5" w:rsidR="00905F26"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Начальник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0FE847F2" w14:textId="698E3FA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здійснює керівництво діяльністю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несе персональну відповідальність за організацію та результати його діяльності, сприяє створенню належних умов праці в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інансовому відділі;  </w:t>
      </w:r>
    </w:p>
    <w:p w14:paraId="5D1CD74B" w14:textId="11EA2DD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подає на розгляд ради зміни до Положення про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інансовий відділ;</w:t>
      </w:r>
    </w:p>
    <w:p w14:paraId="367C43EB" w14:textId="3CCBDD3F"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затверджує посадові інструкції працівників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та розподіляє обов’язки між ними;</w:t>
      </w:r>
    </w:p>
    <w:p w14:paraId="584668E2" w14:textId="5ED3C22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планує роботу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20329021" w14:textId="0F39A4E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затверджує розпис доходів і видатків </w:t>
      </w:r>
      <w:r w:rsidR="00A958BD"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на рік і тимчасовий розпис на відповідний період, забезпечує відповідність розпису </w:t>
      </w:r>
      <w:r w:rsidR="00A958BD"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встановленим бюджетним призначенням;</w:t>
      </w:r>
    </w:p>
    <w:p w14:paraId="4ECFF64A" w14:textId="3316AC4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вживає заходів щодо вдосконалення організації та підвищення ефективності роботи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1B28467B" w14:textId="1DF602A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звітує перед сільським головою про виконання покладених на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інансовий відділ завдань та затверджених планів роботи;</w:t>
      </w:r>
    </w:p>
    <w:p w14:paraId="7324AF1A" w14:textId="460FFCC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представляє інтереси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у взаємовідносинах з іншими виконавчими органами сільської ради, структурними підрозділами сільської ради, з міністерствами, іншими центральними органами виконавчої влади, підприємствами, установами та організаціями;</w:t>
      </w:r>
    </w:p>
    <w:p w14:paraId="615E7127"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видає у межах своїх повноважень накази, організовує контроль за їх виконанням;</w:t>
      </w:r>
    </w:p>
    <w:p w14:paraId="7F27D6FB" w14:textId="3EFF132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подає на затвердження сільському голові </w:t>
      </w:r>
      <w:proofErr w:type="spellStart"/>
      <w:r w:rsidRPr="0007001E">
        <w:rPr>
          <w:rFonts w:ascii="Times New Roman" w:hAnsi="Times New Roman" w:cs="Times New Roman"/>
          <w:sz w:val="28"/>
          <w:szCs w:val="28"/>
        </w:rPr>
        <w:t>проєкти</w:t>
      </w:r>
      <w:proofErr w:type="spellEnd"/>
      <w:r w:rsidRPr="0007001E">
        <w:rPr>
          <w:rFonts w:ascii="Times New Roman" w:hAnsi="Times New Roman" w:cs="Times New Roman"/>
          <w:sz w:val="28"/>
          <w:szCs w:val="28"/>
        </w:rPr>
        <w:t xml:space="preserve"> кошторису та штатного розпису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в межах визначеної граничної чисельності та фонду оплати праці його працівників; </w:t>
      </w:r>
    </w:p>
    <w:p w14:paraId="366F5804" w14:textId="039D3F8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розпоряджається коштами у межах кошторису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p>
    <w:p w14:paraId="68905C9B" w14:textId="5FFCFC2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організовує роботу з підвищення рівня професійної компетентності посадових осіб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247B1731" w14:textId="7652572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подає сільському голові пропозиції щодо преміювання та установлення надбавок працівникам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21358453" w14:textId="41D447E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приймає на роботу та звільняє з роботи у порядку, передбаченому законодавством про працю, працівників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які не є посадовими особами місцевого самоврядування;</w:t>
      </w:r>
    </w:p>
    <w:p w14:paraId="1D222F9C" w14:textId="3E2761F5"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заохочення та притягнення до дисциплінарної відповідальності</w:t>
      </w:r>
      <w:r w:rsidR="004525DD" w:rsidRPr="0007001E">
        <w:rPr>
          <w:rFonts w:ascii="Times New Roman" w:hAnsi="Times New Roman" w:cs="Times New Roman"/>
          <w:sz w:val="28"/>
          <w:szCs w:val="28"/>
        </w:rPr>
        <w:t xml:space="preserve"> працівників </w:t>
      </w:r>
      <w:r w:rsidR="001D2FD2" w:rsidRPr="0007001E">
        <w:rPr>
          <w:rFonts w:ascii="Times New Roman" w:hAnsi="Times New Roman" w:cs="Times New Roman"/>
          <w:sz w:val="28"/>
          <w:szCs w:val="28"/>
        </w:rPr>
        <w:t>ф</w:t>
      </w:r>
      <w:r w:rsidR="004525DD" w:rsidRPr="0007001E">
        <w:rPr>
          <w:rFonts w:ascii="Times New Roman" w:hAnsi="Times New Roman" w:cs="Times New Roman"/>
          <w:sz w:val="28"/>
          <w:szCs w:val="28"/>
        </w:rPr>
        <w:t>інансового відділу, які не є посадовими особами місцевого самоврядування</w:t>
      </w:r>
      <w:r w:rsidRPr="0007001E">
        <w:rPr>
          <w:rFonts w:ascii="Times New Roman" w:hAnsi="Times New Roman" w:cs="Times New Roman"/>
          <w:sz w:val="28"/>
          <w:szCs w:val="28"/>
        </w:rPr>
        <w:t>;</w:t>
      </w:r>
    </w:p>
    <w:p w14:paraId="438923C7" w14:textId="153F12D8"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особистий прийом громадян з питань, що належать до повноважень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p>
    <w:p w14:paraId="7F2E544B" w14:textId="5827819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забезпечує дотримання працівниками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внутрішнього службового і трудового розпорядку та виконавської дисципліни;</w:t>
      </w:r>
    </w:p>
    <w:p w14:paraId="4658963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інші повноваження, визначені законом.</w:t>
      </w:r>
    </w:p>
    <w:p w14:paraId="4F87B31E" w14:textId="51FC1F1E" w:rsidR="009476EB" w:rsidRPr="0007001E" w:rsidRDefault="009476EB" w:rsidP="0090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07001E">
        <w:rPr>
          <w:rFonts w:ascii="Times New Roman" w:eastAsia="Times New Roman" w:hAnsi="Times New Roman" w:cs="Times New Roman"/>
          <w:color w:val="000000"/>
          <w:sz w:val="28"/>
          <w:szCs w:val="28"/>
          <w:lang w:eastAsia="ru-RU"/>
        </w:rPr>
        <w:t>Начальник Відділу повинен знати: закони України, що стосуються діяльності</w:t>
      </w:r>
      <w:r w:rsidR="00A958BD" w:rsidRPr="0007001E">
        <w:rPr>
          <w:rFonts w:ascii="Times New Roman" w:eastAsia="Times New Roman" w:hAnsi="Times New Roman" w:cs="Times New Roman"/>
          <w:color w:val="000000"/>
          <w:sz w:val="28"/>
          <w:szCs w:val="28"/>
          <w:lang w:eastAsia="ru-RU"/>
        </w:rPr>
        <w:t xml:space="preserve"> Фінансового в</w:t>
      </w:r>
      <w:r w:rsidRPr="0007001E">
        <w:rPr>
          <w:rFonts w:ascii="Times New Roman" w:eastAsia="Times New Roman" w:hAnsi="Times New Roman" w:cs="Times New Roman"/>
          <w:color w:val="000000"/>
          <w:sz w:val="28"/>
          <w:szCs w:val="28"/>
          <w:lang w:eastAsia="ru-RU"/>
        </w:rPr>
        <w:t xml:space="preserve">ідділу, укази та розпорядження Президента України, постанови Верховної Ради України, постанови та розпорядження Кабінету Міністрів України, інші підзаконні нормативно-правові акти, стандарти та рекомендації з питань фінансів; порядок підготовки та внесення </w:t>
      </w:r>
      <w:proofErr w:type="spellStart"/>
      <w:r w:rsidRPr="0007001E">
        <w:rPr>
          <w:rFonts w:ascii="Times New Roman" w:eastAsia="Times New Roman" w:hAnsi="Times New Roman" w:cs="Times New Roman"/>
          <w:color w:val="000000"/>
          <w:sz w:val="28"/>
          <w:szCs w:val="28"/>
          <w:lang w:eastAsia="ru-RU"/>
        </w:rPr>
        <w:t>проєктів</w:t>
      </w:r>
      <w:proofErr w:type="spellEnd"/>
      <w:r w:rsidRPr="0007001E">
        <w:rPr>
          <w:rFonts w:ascii="Times New Roman" w:eastAsia="Times New Roman" w:hAnsi="Times New Roman" w:cs="Times New Roman"/>
          <w:color w:val="000000"/>
          <w:sz w:val="28"/>
          <w:szCs w:val="28"/>
          <w:lang w:eastAsia="ru-RU"/>
        </w:rPr>
        <w:t xml:space="preserve"> нормативно-правових актів; </w:t>
      </w:r>
      <w:r w:rsidRPr="0007001E">
        <w:rPr>
          <w:rFonts w:ascii="Times New Roman" w:eastAsia="Times New Roman" w:hAnsi="Times New Roman" w:cs="Times New Roman"/>
          <w:color w:val="000000"/>
          <w:sz w:val="28"/>
          <w:szCs w:val="28"/>
          <w:lang w:eastAsia="ru-RU"/>
        </w:rPr>
        <w:lastRenderedPageBreak/>
        <w:t>сучасні методи управління персоналом; основи економіки, фінансів, ринку праці, трудового законодавства, психології праці; правила ділового етикету; правила охорони праці та протипожежного захисту; основні принципи роботи на комп’ютері та відповідні програмні засоби; ділову мову, державну мову.</w:t>
      </w:r>
    </w:p>
    <w:p w14:paraId="5042A64D" w14:textId="7B208BFD" w:rsidR="00F72C3C" w:rsidRPr="0007001E" w:rsidRDefault="00F72C3C" w:rsidP="00F72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07001E">
        <w:rPr>
          <w:rFonts w:ascii="Times New Roman" w:hAnsi="Times New Roman" w:cs="Times New Roman"/>
          <w:sz w:val="28"/>
          <w:szCs w:val="28"/>
        </w:rPr>
        <w:t xml:space="preserve">Кваліфікаційні вимоги: На посаду начальника відділу призначається громадянин України, який не досяг граничного віку перебування на службі в органах місцевого самоврядування, має вищу освіту за фахом, стаж роботи на службі в органах місцевого самоврядування на керівних посадах не менше </w:t>
      </w:r>
      <w:r w:rsidR="00907FCA" w:rsidRPr="0007001E">
        <w:rPr>
          <w:rFonts w:ascii="Times New Roman" w:hAnsi="Times New Roman" w:cs="Times New Roman"/>
          <w:sz w:val="28"/>
          <w:szCs w:val="28"/>
        </w:rPr>
        <w:t>два</w:t>
      </w:r>
      <w:r w:rsidRPr="0007001E">
        <w:rPr>
          <w:rFonts w:ascii="Times New Roman" w:hAnsi="Times New Roman" w:cs="Times New Roman"/>
          <w:sz w:val="28"/>
          <w:szCs w:val="28"/>
        </w:rPr>
        <w:t xml:space="preserve"> роки, або стаж за фахом на керівних посадах в інших сферах управління</w:t>
      </w:r>
      <w:r w:rsidR="00907FCA" w:rsidRPr="0007001E">
        <w:rPr>
          <w:rFonts w:ascii="Times New Roman" w:hAnsi="Times New Roman" w:cs="Times New Roman"/>
          <w:sz w:val="28"/>
          <w:szCs w:val="28"/>
        </w:rPr>
        <w:t xml:space="preserve"> – </w:t>
      </w:r>
      <w:r w:rsidRPr="0007001E">
        <w:rPr>
          <w:rFonts w:ascii="Times New Roman" w:hAnsi="Times New Roman" w:cs="Times New Roman"/>
          <w:sz w:val="28"/>
          <w:szCs w:val="28"/>
        </w:rPr>
        <w:t xml:space="preserve">п'ять років. Працівники відділу є посадовими особами місцевого самоврядування, діють в межах повноважень, визначених посадовими інструкціями. В окремих випадках, у разі службової необхідності, за дорученням начальника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виконують повноваження, не передбаченні посадовими інструкціями, але в межах повноважень посадової особи органів місцевого самоврядування.</w:t>
      </w:r>
    </w:p>
    <w:p w14:paraId="2E83B7FC" w14:textId="220C9BDD" w:rsidR="009476EB" w:rsidRPr="0007001E" w:rsidRDefault="00C514D0" w:rsidP="007854F3">
      <w:pPr>
        <w:spacing w:before="240"/>
        <w:jc w:val="center"/>
        <w:rPr>
          <w:rFonts w:ascii="Times New Roman" w:hAnsi="Times New Roman" w:cs="Times New Roman"/>
          <w:b/>
          <w:bCs/>
          <w:sz w:val="28"/>
          <w:szCs w:val="28"/>
        </w:rPr>
      </w:pPr>
      <w:r w:rsidRPr="0007001E">
        <w:rPr>
          <w:rFonts w:ascii="Times New Roman" w:hAnsi="Times New Roman" w:cs="Times New Roman"/>
          <w:b/>
          <w:bCs/>
          <w:sz w:val="28"/>
          <w:szCs w:val="28"/>
        </w:rPr>
        <w:t>8</w:t>
      </w:r>
      <w:r w:rsidR="00907FCA" w:rsidRPr="0007001E">
        <w:rPr>
          <w:rFonts w:ascii="Times New Roman" w:hAnsi="Times New Roman" w:cs="Times New Roman"/>
          <w:b/>
          <w:bCs/>
          <w:sz w:val="28"/>
          <w:szCs w:val="28"/>
        </w:rPr>
        <w:t>. ЗАКЛЮЧНІ ПОЛОЖЕННЯ</w:t>
      </w:r>
    </w:p>
    <w:p w14:paraId="0E360E6C" w14:textId="77777777" w:rsidR="009476EB" w:rsidRPr="0007001E" w:rsidRDefault="009476EB" w:rsidP="007854F3">
      <w:pPr>
        <w:jc w:val="center"/>
        <w:rPr>
          <w:rFonts w:ascii="Times New Roman" w:hAnsi="Times New Roman" w:cs="Times New Roman"/>
          <w:sz w:val="28"/>
          <w:szCs w:val="28"/>
        </w:rPr>
      </w:pPr>
    </w:p>
    <w:p w14:paraId="4AD410D6" w14:textId="70BAEED6"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Накази начальника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що суперечать Конституції та законам України, актам Президента України, Кабінету Міністрів України, міністерств, інших центральних органів виконавчої влади, можуть бути скасовані сільською радою.</w:t>
      </w:r>
    </w:p>
    <w:p w14:paraId="4496C625" w14:textId="30232855"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утримується за рахунок коштів </w:t>
      </w:r>
      <w:r w:rsidR="00A958BD"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673C6290" w14:textId="3E01E9B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Гранична чисельність, фонд оплати праці працівників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визначаються в межах відповідних бюджетних призначень у встановленому  законодавством порядку.</w:t>
      </w:r>
    </w:p>
    <w:p w14:paraId="129E2873" w14:textId="64E6AA5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Штатний розпис</w:t>
      </w:r>
      <w:r w:rsidR="00D024C8" w:rsidRPr="0007001E">
        <w:rPr>
          <w:rFonts w:ascii="Times New Roman" w:hAnsi="Times New Roman" w:cs="Times New Roman"/>
          <w:sz w:val="28"/>
          <w:szCs w:val="28"/>
        </w:rPr>
        <w:t xml:space="preserve"> </w:t>
      </w:r>
      <w:r w:rsidRPr="0007001E">
        <w:rPr>
          <w:rFonts w:ascii="Times New Roman" w:hAnsi="Times New Roman" w:cs="Times New Roman"/>
          <w:sz w:val="28"/>
          <w:szCs w:val="28"/>
        </w:rPr>
        <w:t xml:space="preserve">та кошторис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затверджуються в установленому законодавством порядку.</w:t>
      </w:r>
    </w:p>
    <w:p w14:paraId="58827A19" w14:textId="34015D7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Ліквідація та реорганізація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здійснюється за рішенням сесії сільської ради.</w:t>
      </w:r>
    </w:p>
    <w:p w14:paraId="2093055F" w14:textId="77777777" w:rsidR="009476EB" w:rsidRPr="0007001E" w:rsidRDefault="009476EB" w:rsidP="009476EB">
      <w:pPr>
        <w:jc w:val="both"/>
        <w:rPr>
          <w:rFonts w:ascii="Times New Roman" w:hAnsi="Times New Roman" w:cs="Times New Roman"/>
          <w:sz w:val="28"/>
          <w:szCs w:val="28"/>
        </w:rPr>
      </w:pPr>
    </w:p>
    <w:p w14:paraId="4341E3C1" w14:textId="77777777" w:rsidR="009476EB" w:rsidRPr="0007001E" w:rsidRDefault="009476EB" w:rsidP="009476EB">
      <w:pPr>
        <w:jc w:val="both"/>
        <w:rPr>
          <w:rFonts w:ascii="Times New Roman" w:hAnsi="Times New Roman" w:cs="Times New Roman"/>
          <w:sz w:val="28"/>
          <w:szCs w:val="28"/>
        </w:rPr>
      </w:pPr>
    </w:p>
    <w:p w14:paraId="69A596E1" w14:textId="798C1910" w:rsidR="00905F26" w:rsidRPr="0007001E" w:rsidRDefault="009476EB" w:rsidP="00947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eastAsia="Times New Roman" w:hAnsi="Times New Roman" w:cs="Times New Roman"/>
          <w:color w:val="000000"/>
          <w:sz w:val="28"/>
          <w:szCs w:val="28"/>
          <w:lang w:eastAsia="ru-RU"/>
        </w:rPr>
      </w:pPr>
      <w:r w:rsidRPr="0007001E">
        <w:rPr>
          <w:rFonts w:ascii="Times New Roman" w:eastAsia="Times New Roman" w:hAnsi="Times New Roman" w:cs="Times New Roman"/>
          <w:color w:val="000000"/>
          <w:sz w:val="28"/>
          <w:szCs w:val="28"/>
          <w:lang w:eastAsia="ru-RU"/>
        </w:rPr>
        <w:tab/>
      </w:r>
    </w:p>
    <w:p w14:paraId="0EAA6417" w14:textId="77777777" w:rsidR="00905F26" w:rsidRPr="0007001E" w:rsidRDefault="00905F26" w:rsidP="00947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eastAsia="Times New Roman" w:hAnsi="Times New Roman" w:cs="Times New Roman"/>
          <w:color w:val="000000"/>
          <w:sz w:val="28"/>
          <w:szCs w:val="28"/>
          <w:lang w:eastAsia="ru-RU"/>
        </w:rPr>
      </w:pPr>
    </w:p>
    <w:p w14:paraId="51CB3F93" w14:textId="693BD10D" w:rsidR="009476EB" w:rsidRPr="0007001E" w:rsidRDefault="009476EB" w:rsidP="0090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rFonts w:ascii="Times New Roman" w:eastAsia="Times New Roman" w:hAnsi="Times New Roman" w:cs="Times New Roman"/>
          <w:color w:val="000000"/>
          <w:sz w:val="28"/>
          <w:szCs w:val="28"/>
          <w:lang w:eastAsia="ru-RU"/>
        </w:rPr>
      </w:pPr>
      <w:r w:rsidRPr="0007001E">
        <w:rPr>
          <w:rFonts w:ascii="Times New Roman" w:eastAsia="Times New Roman" w:hAnsi="Times New Roman" w:cs="Times New Roman"/>
          <w:color w:val="000000"/>
          <w:sz w:val="28"/>
          <w:szCs w:val="28"/>
          <w:lang w:eastAsia="ru-RU"/>
        </w:rPr>
        <w:t xml:space="preserve">Секретар сільської ради </w:t>
      </w:r>
      <w:r w:rsidRPr="0007001E">
        <w:rPr>
          <w:rFonts w:ascii="Times New Roman" w:eastAsia="Times New Roman" w:hAnsi="Times New Roman" w:cs="Times New Roman"/>
          <w:color w:val="000000"/>
          <w:sz w:val="28"/>
          <w:szCs w:val="28"/>
          <w:lang w:eastAsia="ru-RU"/>
        </w:rPr>
        <w:tab/>
      </w:r>
      <w:r w:rsidR="00905F26" w:rsidRPr="0007001E">
        <w:rPr>
          <w:rFonts w:ascii="Times New Roman" w:eastAsia="Times New Roman" w:hAnsi="Times New Roman" w:cs="Times New Roman"/>
          <w:color w:val="000000"/>
          <w:sz w:val="28"/>
          <w:szCs w:val="28"/>
          <w:lang w:eastAsia="ru-RU"/>
        </w:rPr>
        <w:t xml:space="preserve"> </w:t>
      </w:r>
      <w:r w:rsidRPr="0007001E">
        <w:rPr>
          <w:rFonts w:ascii="Times New Roman" w:eastAsia="Times New Roman" w:hAnsi="Times New Roman" w:cs="Times New Roman"/>
          <w:color w:val="000000"/>
          <w:sz w:val="28"/>
          <w:szCs w:val="28"/>
          <w:lang w:eastAsia="ru-RU"/>
        </w:rPr>
        <w:tab/>
      </w:r>
      <w:r w:rsidR="00905F26" w:rsidRPr="0007001E">
        <w:rPr>
          <w:rFonts w:ascii="Times New Roman" w:eastAsia="Times New Roman" w:hAnsi="Times New Roman" w:cs="Times New Roman"/>
          <w:color w:val="000000"/>
          <w:sz w:val="28"/>
          <w:szCs w:val="28"/>
          <w:lang w:eastAsia="ru-RU"/>
        </w:rPr>
        <w:t xml:space="preserve"> </w:t>
      </w:r>
      <w:r w:rsidRPr="0007001E">
        <w:rPr>
          <w:rFonts w:ascii="Times New Roman" w:eastAsia="Times New Roman" w:hAnsi="Times New Roman" w:cs="Times New Roman"/>
          <w:color w:val="000000"/>
          <w:sz w:val="28"/>
          <w:szCs w:val="28"/>
          <w:lang w:eastAsia="ru-RU"/>
        </w:rPr>
        <w:tab/>
      </w:r>
      <w:r w:rsidRPr="0007001E">
        <w:rPr>
          <w:rFonts w:ascii="Times New Roman" w:eastAsia="Times New Roman" w:hAnsi="Times New Roman" w:cs="Times New Roman"/>
          <w:color w:val="000000"/>
          <w:sz w:val="28"/>
          <w:szCs w:val="28"/>
          <w:lang w:eastAsia="ru-RU"/>
        </w:rPr>
        <w:tab/>
      </w:r>
      <w:r w:rsidR="00070018">
        <w:rPr>
          <w:rFonts w:ascii="Times New Roman" w:eastAsia="Times New Roman" w:hAnsi="Times New Roman" w:cs="Times New Roman"/>
          <w:color w:val="000000"/>
          <w:sz w:val="28"/>
          <w:szCs w:val="28"/>
          <w:lang w:eastAsia="ru-RU"/>
        </w:rPr>
        <w:t>Микола МОСІЙЧУК</w:t>
      </w:r>
    </w:p>
    <w:sectPr w:rsidR="009476EB" w:rsidRPr="0007001E" w:rsidSect="009476EB">
      <w:pgSz w:w="11906" w:h="16838"/>
      <w:pgMar w:top="426"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8D5"/>
    <w:multiLevelType w:val="hybridMultilevel"/>
    <w:tmpl w:val="0248C6A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745940"/>
    <w:multiLevelType w:val="multilevel"/>
    <w:tmpl w:val="4F06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147509"/>
    <w:multiLevelType w:val="hybridMultilevel"/>
    <w:tmpl w:val="3A1C928A"/>
    <w:lvl w:ilvl="0" w:tplc="04220005">
      <w:start w:val="1"/>
      <w:numFmt w:val="bullet"/>
      <w:lvlText w:val=""/>
      <w:lvlJc w:val="left"/>
      <w:pPr>
        <w:ind w:left="2136" w:hanging="360"/>
      </w:pPr>
      <w:rPr>
        <w:rFonts w:ascii="Wingdings" w:hAnsi="Wingdings"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3" w15:restartNumberingAfterBreak="0">
    <w:nsid w:val="3B7E06DC"/>
    <w:multiLevelType w:val="multilevel"/>
    <w:tmpl w:val="8D78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86"/>
    <w:rsid w:val="00036127"/>
    <w:rsid w:val="00070018"/>
    <w:rsid w:val="0007001E"/>
    <w:rsid w:val="00143DF3"/>
    <w:rsid w:val="00167349"/>
    <w:rsid w:val="00187FC4"/>
    <w:rsid w:val="001D2FD2"/>
    <w:rsid w:val="00251C2B"/>
    <w:rsid w:val="002C3DF0"/>
    <w:rsid w:val="0039560B"/>
    <w:rsid w:val="003963C8"/>
    <w:rsid w:val="004525DD"/>
    <w:rsid w:val="004A49D7"/>
    <w:rsid w:val="00562698"/>
    <w:rsid w:val="00577F8D"/>
    <w:rsid w:val="00587DFA"/>
    <w:rsid w:val="0063413E"/>
    <w:rsid w:val="006B1599"/>
    <w:rsid w:val="006D5375"/>
    <w:rsid w:val="00767519"/>
    <w:rsid w:val="007854F3"/>
    <w:rsid w:val="00905F26"/>
    <w:rsid w:val="00906E0C"/>
    <w:rsid w:val="00907FCA"/>
    <w:rsid w:val="009476EB"/>
    <w:rsid w:val="009815E9"/>
    <w:rsid w:val="00A958BD"/>
    <w:rsid w:val="00AC2B1F"/>
    <w:rsid w:val="00AF175A"/>
    <w:rsid w:val="00B05EC2"/>
    <w:rsid w:val="00B64C5F"/>
    <w:rsid w:val="00B86B1F"/>
    <w:rsid w:val="00C514D0"/>
    <w:rsid w:val="00CC5FC7"/>
    <w:rsid w:val="00CE1724"/>
    <w:rsid w:val="00D024C8"/>
    <w:rsid w:val="00D1487E"/>
    <w:rsid w:val="00E347B4"/>
    <w:rsid w:val="00EF6886"/>
    <w:rsid w:val="00F0031B"/>
    <w:rsid w:val="00F41082"/>
    <w:rsid w:val="00F415EB"/>
    <w:rsid w:val="00F72C3C"/>
    <w:rsid w:val="00FC2F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D13D"/>
  <w15:docId w15:val="{CB07B519-94CB-4D27-8527-66956FCE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86"/>
    <w:pPr>
      <w:spacing w:after="0"/>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4"/>
    <w:uiPriority w:val="99"/>
    <w:unhideWhenUsed/>
    <w:rsid w:val="00EF6886"/>
    <w:pPr>
      <w:spacing w:before="100" w:beforeAutospacing="1" w:after="100" w:afterAutospacing="1"/>
    </w:pPr>
    <w:rPr>
      <w:rFonts w:ascii="Times New Roman" w:eastAsia="Times New Roman" w:hAnsi="Times New Roman" w:cs="Times New Roman"/>
      <w:sz w:val="24"/>
      <w:szCs w:val="24"/>
      <w:lang w:eastAsia="uk-UA"/>
    </w:rPr>
  </w:style>
  <w:style w:type="character" w:styleId="a5">
    <w:name w:val="Strong"/>
    <w:basedOn w:val="a0"/>
    <w:uiPriority w:val="22"/>
    <w:qFormat/>
    <w:rsid w:val="00EF6886"/>
    <w:rPr>
      <w:b/>
      <w:bCs/>
    </w:rPr>
  </w:style>
  <w:style w:type="paragraph" w:styleId="a6">
    <w:name w:val="Body Text"/>
    <w:basedOn w:val="a"/>
    <w:link w:val="a7"/>
    <w:rsid w:val="0039560B"/>
    <w:pPr>
      <w:autoSpaceDE w:val="0"/>
      <w:autoSpaceDN w:val="0"/>
      <w:spacing w:after="220" w:line="220" w:lineRule="atLeast"/>
      <w:ind w:left="840" w:right="-360"/>
    </w:pPr>
    <w:rPr>
      <w:rFonts w:ascii="Times New Roman" w:eastAsia="Times New Roman" w:hAnsi="Times New Roman" w:cs="Times New Roman"/>
      <w:sz w:val="20"/>
      <w:szCs w:val="20"/>
      <w:lang w:val="ru-RU" w:eastAsia="ru-RU"/>
    </w:rPr>
  </w:style>
  <w:style w:type="character" w:customStyle="1" w:styleId="a7">
    <w:name w:val="Основний текст Знак"/>
    <w:basedOn w:val="a0"/>
    <w:link w:val="a6"/>
    <w:rsid w:val="0039560B"/>
    <w:rPr>
      <w:rFonts w:ascii="Times New Roman" w:eastAsia="Times New Roman" w:hAnsi="Times New Roman" w:cs="Times New Roman"/>
      <w:sz w:val="20"/>
      <w:szCs w:val="20"/>
      <w:lang w:val="ru-RU" w:eastAsia="ru-RU"/>
    </w:rPr>
  </w:style>
  <w:style w:type="character" w:customStyle="1" w:styleId="a4">
    <w:name w:val="Звичайний (веб) Знак"/>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3"/>
    <w:uiPriority w:val="99"/>
    <w:locked/>
    <w:rsid w:val="009476EB"/>
    <w:rPr>
      <w:rFonts w:ascii="Times New Roman" w:eastAsia="Times New Roman" w:hAnsi="Times New Roman" w:cs="Times New Roman"/>
      <w:sz w:val="24"/>
      <w:szCs w:val="24"/>
      <w:lang w:eastAsia="uk-UA"/>
    </w:rPr>
  </w:style>
  <w:style w:type="paragraph" w:styleId="a8">
    <w:name w:val="List Paragraph"/>
    <w:basedOn w:val="a"/>
    <w:uiPriority w:val="34"/>
    <w:qFormat/>
    <w:rsid w:val="00587DFA"/>
    <w:pPr>
      <w:ind w:left="720"/>
      <w:contextualSpacing/>
    </w:pPr>
  </w:style>
  <w:style w:type="paragraph" w:styleId="a9">
    <w:name w:val="Balloon Text"/>
    <w:basedOn w:val="a"/>
    <w:link w:val="aa"/>
    <w:uiPriority w:val="99"/>
    <w:semiHidden/>
    <w:unhideWhenUsed/>
    <w:rsid w:val="0007001E"/>
    <w:rPr>
      <w:rFonts w:ascii="Segoe UI" w:hAnsi="Segoe UI" w:cs="Segoe UI"/>
      <w:sz w:val="18"/>
      <w:szCs w:val="18"/>
    </w:rPr>
  </w:style>
  <w:style w:type="character" w:customStyle="1" w:styleId="aa">
    <w:name w:val="Текст у виносці Знак"/>
    <w:basedOn w:val="a0"/>
    <w:link w:val="a9"/>
    <w:uiPriority w:val="99"/>
    <w:semiHidden/>
    <w:rsid w:val="00070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899318">
      <w:bodyDiv w:val="1"/>
      <w:marLeft w:val="0"/>
      <w:marRight w:val="0"/>
      <w:marTop w:val="0"/>
      <w:marBottom w:val="0"/>
      <w:divBdr>
        <w:top w:val="none" w:sz="0" w:space="0" w:color="auto"/>
        <w:left w:val="none" w:sz="0" w:space="0" w:color="auto"/>
        <w:bottom w:val="none" w:sz="0" w:space="0" w:color="auto"/>
        <w:right w:val="none" w:sz="0" w:space="0" w:color="auto"/>
      </w:divBdr>
    </w:div>
    <w:div w:id="1435204147">
      <w:bodyDiv w:val="1"/>
      <w:marLeft w:val="0"/>
      <w:marRight w:val="0"/>
      <w:marTop w:val="0"/>
      <w:marBottom w:val="0"/>
      <w:divBdr>
        <w:top w:val="none" w:sz="0" w:space="0" w:color="auto"/>
        <w:left w:val="none" w:sz="0" w:space="0" w:color="auto"/>
        <w:bottom w:val="none" w:sz="0" w:space="0" w:color="auto"/>
        <w:right w:val="none" w:sz="0" w:space="0" w:color="auto"/>
      </w:divBdr>
    </w:div>
    <w:div w:id="1700469213">
      <w:bodyDiv w:val="1"/>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450"/>
          <w:divBdr>
            <w:top w:val="none" w:sz="0" w:space="0" w:color="auto"/>
            <w:left w:val="none" w:sz="0" w:space="0" w:color="auto"/>
            <w:bottom w:val="none" w:sz="0" w:space="0" w:color="auto"/>
            <w:right w:val="none" w:sz="0" w:space="0" w:color="auto"/>
          </w:divBdr>
          <w:divsChild>
            <w:div w:id="471212319">
              <w:marLeft w:val="0"/>
              <w:marRight w:val="0"/>
              <w:marTop w:val="300"/>
              <w:marBottom w:val="150"/>
              <w:divBdr>
                <w:top w:val="none" w:sz="0" w:space="0" w:color="auto"/>
                <w:left w:val="none" w:sz="0" w:space="0" w:color="auto"/>
                <w:bottom w:val="none" w:sz="0" w:space="0" w:color="auto"/>
                <w:right w:val="none" w:sz="0" w:space="0" w:color="auto"/>
              </w:divBdr>
            </w:div>
            <w:div w:id="817965474">
              <w:marLeft w:val="0"/>
              <w:marRight w:val="0"/>
              <w:marTop w:val="0"/>
              <w:marBottom w:val="300"/>
              <w:divBdr>
                <w:top w:val="none" w:sz="0" w:space="0" w:color="auto"/>
                <w:left w:val="none" w:sz="0" w:space="0" w:color="auto"/>
                <w:bottom w:val="none" w:sz="0" w:space="0" w:color="auto"/>
                <w:right w:val="none" w:sz="0" w:space="0" w:color="auto"/>
              </w:divBdr>
            </w:div>
          </w:divsChild>
        </w:div>
        <w:div w:id="81580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3095</Words>
  <Characters>17646</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Зищук</dc:creator>
  <cp:keywords/>
  <dc:description/>
  <cp:lastModifiedBy>ЦНАП</cp:lastModifiedBy>
  <cp:revision>3</cp:revision>
  <cp:lastPrinted>2026-06-22T05:33:00Z</cp:lastPrinted>
  <dcterms:created xsi:type="dcterms:W3CDTF">2026-07-01T06:02:00Z</dcterms:created>
  <dcterms:modified xsi:type="dcterms:W3CDTF">2026-07-01T06:06:00Z</dcterms:modified>
</cp:coreProperties>
</file>