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369A" w14:textId="77777777" w:rsidR="008F2EB0" w:rsidRPr="008F2EB0" w:rsidRDefault="008F2EB0" w:rsidP="008F2E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EB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ПРОЕКТ</w:t>
      </w:r>
    </w:p>
    <w:p w14:paraId="4F9789D6" w14:textId="77777777" w:rsidR="008F2EB0" w:rsidRPr="008F2EB0" w:rsidRDefault="008F2EB0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EB0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bdr w:val="none" w:sz="0" w:space="0" w:color="auto" w:frame="1"/>
          <w:lang w:val="uk-UA" w:eastAsia="uk-UA"/>
        </w:rPr>
        <w:drawing>
          <wp:inline distT="0" distB="0" distL="0" distR="0" wp14:anchorId="64A48970" wp14:editId="1739686E">
            <wp:extent cx="42862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</w:p>
    <w:p w14:paraId="038FB30F" w14:textId="77777777" w:rsidR="008F2EB0" w:rsidRPr="008F2EB0" w:rsidRDefault="008F2EB0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EB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УКРАЇНА</w:t>
      </w:r>
    </w:p>
    <w:p w14:paraId="3AD4F189" w14:textId="77777777" w:rsidR="008F2EB0" w:rsidRPr="008F2EB0" w:rsidRDefault="008F2EB0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2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ДЯДЬКОВИЦЬКА  СІЛЬСЬКА</w:t>
      </w:r>
      <w:proofErr w:type="gramEnd"/>
      <w:r w:rsidRPr="008F2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РАДА</w:t>
      </w:r>
      <w:r w:rsidRPr="008F2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РІВНЕНСЬКОГО  РАЙОНУ  РІВНЕНСЬКОЇ  ОБЛАСТІ</w:t>
      </w:r>
    </w:p>
    <w:p w14:paraId="1642D942" w14:textId="77777777" w:rsidR="008F2EB0" w:rsidRPr="008F2EB0" w:rsidRDefault="004D25B5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551AF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ось</w:t>
      </w:r>
      <w:proofErr w:type="spellEnd"/>
      <w:r w:rsidR="008F2EB0"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8F2EB0"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скликання</w:t>
      </w:r>
      <w:proofErr w:type="spellEnd"/>
    </w:p>
    <w:p w14:paraId="1D956D34" w14:textId="77777777" w:rsidR="008F2EB0" w:rsidRDefault="008F2EB0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(__________ </w:t>
      </w:r>
      <w:proofErr w:type="spellStart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сесія</w:t>
      </w:r>
      <w:proofErr w:type="spellEnd"/>
      <w:r w:rsidRPr="008F2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088B2E86" w14:textId="77777777" w:rsidR="007C1155" w:rsidRPr="007C1155" w:rsidRDefault="007C1155" w:rsidP="008F2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7C1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РІШЕННЯ</w:t>
      </w:r>
    </w:p>
    <w:p w14:paraId="5E847ADB" w14:textId="36AAB627" w:rsidR="008F2EB0" w:rsidRPr="008F2EB0" w:rsidRDefault="008F2EB0" w:rsidP="008F2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___________</w:t>
      </w:r>
      <w:proofErr w:type="gramStart"/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  20</w:t>
      </w:r>
      <w:r w:rsidR="004D25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AA75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proofErr w:type="gramEnd"/>
      <w:r w:rsidRPr="008F2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року                                              </w:t>
      </w:r>
      <w:r w:rsidRPr="008F2EB0">
        <w:rPr>
          <w:rFonts w:ascii="Times New Roman" w:eastAsia="Times New Roman" w:hAnsi="Times New Roman" w:cs="Times New Roman"/>
          <w:color w:val="000000"/>
          <w:lang w:eastAsia="ru-RU"/>
        </w:rPr>
        <w:t>             № </w:t>
      </w:r>
    </w:p>
    <w:p w14:paraId="1B6A1BE5" w14:textId="77777777" w:rsidR="008F2EB0" w:rsidRPr="008F2EB0" w:rsidRDefault="008F2EB0" w:rsidP="008F2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2D2975" w14:textId="6CE0F8C1" w:rsidR="004D25B5" w:rsidRPr="00551AFB" w:rsidRDefault="00A72940" w:rsidP="00E93DC4">
      <w:pPr>
        <w:pStyle w:val="c4"/>
        <w:spacing w:before="0" w:beforeAutospacing="0" w:after="0" w:afterAutospacing="0"/>
        <w:ind w:right="5386"/>
        <w:jc w:val="both"/>
        <w:rPr>
          <w:color w:val="000000"/>
          <w:sz w:val="27"/>
          <w:szCs w:val="27"/>
          <w:lang w:val="uk-UA"/>
        </w:rPr>
      </w:pPr>
      <w:r>
        <w:rPr>
          <w:rStyle w:val="c3"/>
          <w:i/>
          <w:iCs/>
          <w:color w:val="000000"/>
        </w:rPr>
        <w:t xml:space="preserve">Про </w:t>
      </w:r>
      <w:r w:rsidR="004D25B5">
        <w:rPr>
          <w:rStyle w:val="c3"/>
          <w:i/>
          <w:iCs/>
          <w:color w:val="000000"/>
          <w:lang w:val="uk-UA"/>
        </w:rPr>
        <w:t xml:space="preserve">затвердження </w:t>
      </w:r>
      <w:r w:rsidR="00551AFB">
        <w:rPr>
          <w:rStyle w:val="c3"/>
          <w:i/>
          <w:iCs/>
          <w:color w:val="000000"/>
          <w:lang w:val="uk-UA"/>
        </w:rPr>
        <w:t xml:space="preserve">експертної </w:t>
      </w:r>
      <w:r w:rsidR="00AA7570">
        <w:rPr>
          <w:rStyle w:val="c3"/>
          <w:i/>
          <w:iCs/>
          <w:color w:val="000000"/>
          <w:lang w:val="uk-UA"/>
        </w:rPr>
        <w:t xml:space="preserve">грошової </w:t>
      </w:r>
      <w:r w:rsidR="00551AFB">
        <w:rPr>
          <w:rStyle w:val="c3"/>
          <w:i/>
          <w:iCs/>
          <w:color w:val="000000"/>
          <w:lang w:val="uk-UA"/>
        </w:rPr>
        <w:t>оцінки земельної ділянки</w:t>
      </w:r>
      <w:r w:rsidR="004D25B5" w:rsidRPr="004D25B5">
        <w:rPr>
          <w:rStyle w:val="c3"/>
          <w:i/>
          <w:iCs/>
          <w:color w:val="000000"/>
          <w:lang w:val="uk-UA"/>
        </w:rPr>
        <w:t xml:space="preserve"> </w:t>
      </w:r>
      <w:proofErr w:type="spellStart"/>
      <w:r w:rsidR="004D25B5">
        <w:rPr>
          <w:rStyle w:val="c3"/>
          <w:i/>
          <w:iCs/>
          <w:color w:val="000000"/>
          <w:lang w:val="uk-UA"/>
        </w:rPr>
        <w:t>несільськогопо</w:t>
      </w:r>
      <w:r w:rsidR="008405F8">
        <w:rPr>
          <w:rStyle w:val="c3"/>
          <w:i/>
          <w:iCs/>
          <w:color w:val="000000"/>
          <w:lang w:val="uk-UA"/>
        </w:rPr>
        <w:t>дарсь</w:t>
      </w:r>
      <w:r w:rsidR="004D25B5">
        <w:rPr>
          <w:rStyle w:val="c3"/>
          <w:i/>
          <w:iCs/>
          <w:color w:val="000000"/>
          <w:lang w:val="uk-UA"/>
        </w:rPr>
        <w:t>кого</w:t>
      </w:r>
      <w:proofErr w:type="spellEnd"/>
      <w:r w:rsidR="008405F8">
        <w:rPr>
          <w:rStyle w:val="c3"/>
          <w:i/>
          <w:iCs/>
          <w:color w:val="000000"/>
          <w:lang w:val="uk-UA"/>
        </w:rPr>
        <w:t xml:space="preserve"> </w:t>
      </w:r>
      <w:r w:rsidR="004D25B5">
        <w:rPr>
          <w:rStyle w:val="c3"/>
          <w:i/>
          <w:iCs/>
          <w:color w:val="000000"/>
          <w:lang w:val="uk-UA"/>
        </w:rPr>
        <w:t>призначення</w:t>
      </w:r>
      <w:bookmarkStart w:id="0" w:name="_Hlk59042494"/>
      <w:r w:rsidR="004D25B5">
        <w:rPr>
          <w:rStyle w:val="c3"/>
          <w:i/>
          <w:iCs/>
          <w:color w:val="000000"/>
          <w:lang w:val="uk-UA"/>
        </w:rPr>
        <w:t xml:space="preserve"> </w:t>
      </w:r>
      <w:bookmarkEnd w:id="0"/>
      <w:r w:rsidR="00AA7570">
        <w:rPr>
          <w:rStyle w:val="c3"/>
          <w:i/>
          <w:iCs/>
          <w:color w:val="000000"/>
          <w:lang w:val="uk-UA"/>
        </w:rPr>
        <w:t>ТОВ «</w:t>
      </w:r>
      <w:proofErr w:type="spellStart"/>
      <w:r w:rsidR="00AA7570">
        <w:rPr>
          <w:rStyle w:val="c3"/>
          <w:i/>
          <w:iCs/>
          <w:color w:val="000000"/>
          <w:lang w:val="uk-UA"/>
        </w:rPr>
        <w:t>Шпаківський</w:t>
      </w:r>
      <w:proofErr w:type="spellEnd"/>
      <w:r w:rsidR="00AA7570">
        <w:rPr>
          <w:rStyle w:val="c3"/>
          <w:i/>
          <w:iCs/>
          <w:color w:val="000000"/>
          <w:lang w:val="uk-UA"/>
        </w:rPr>
        <w:t xml:space="preserve"> авторемонтний завод» </w:t>
      </w:r>
      <w:bookmarkStart w:id="1" w:name="_Hlk237339284"/>
      <w:r w:rsidR="00AA7570">
        <w:rPr>
          <w:rStyle w:val="c3"/>
          <w:i/>
          <w:iCs/>
          <w:color w:val="000000"/>
          <w:lang w:val="uk-UA"/>
        </w:rPr>
        <w:t>ЄДРПОУ 46007289</w:t>
      </w:r>
    </w:p>
    <w:bookmarkEnd w:id="1"/>
    <w:p w14:paraId="738AD262" w14:textId="3FFBC5B0" w:rsidR="003D78A8" w:rsidRPr="003D78A8" w:rsidRDefault="00A72940" w:rsidP="003D78A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</w:rPr>
        <w:t> 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Розглянувши</w:t>
      </w:r>
      <w:r w:rsidR="00551AFB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31B9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заяву </w:t>
      </w:r>
      <w:bookmarkStart w:id="2" w:name="_Hlk237340571"/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Шпаківського</w:t>
      </w:r>
      <w:proofErr w:type="spellEnd"/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авторемонтного заводу»</w:t>
      </w:r>
      <w:r w:rsidR="00E31B9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ЄДРПОУ 46007289</w:t>
      </w:r>
      <w:bookmarkEnd w:id="2"/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затвердження</w:t>
      </w:r>
      <w:r w:rsidR="000709B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354A9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Звіту про </w:t>
      </w:r>
      <w:r w:rsidR="000709B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експертн</w:t>
      </w:r>
      <w:r w:rsidR="001354A9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0709B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354A9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грошову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354A9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оцінку</w:t>
      </w:r>
      <w:r w:rsidR="000709B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земельної ділянки </w:t>
      </w:r>
      <w:r w:rsidR="00E6663D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площею </w:t>
      </w:r>
      <w:bookmarkStart w:id="3" w:name="_Hlk237340004"/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46023 </w:t>
      </w:r>
      <w:r w:rsidR="00E6663D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м2</w:t>
      </w:r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кадастровий номер </w:t>
      </w:r>
      <w:bookmarkStart w:id="4" w:name="_Hlk237340405"/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5624686700:06:043:0003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bookmarkEnd w:id="4"/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розміщення та експлуатації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основних, підсобних і допоміжних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будівель та споруд підприємств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переробної, машинобудівної та іншої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промисловості, включаючи об’єкти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оброблення відходів, зокрема із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7570" w:rsidRPr="003D78A8">
        <w:rPr>
          <w:rFonts w:ascii="Times New Roman" w:hAnsi="Times New Roman" w:cs="Times New Roman"/>
          <w:sz w:val="28"/>
          <w:szCs w:val="28"/>
          <w:lang w:val="uk-UA"/>
        </w:rPr>
        <w:t>енергогенеруючим блоком</w:t>
      </w:r>
      <w:bookmarkEnd w:id="3"/>
      <w:r w:rsidR="00E31B98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Дядьковицької сільської ради Рівненського району Рівненської області</w:t>
      </w:r>
      <w:r w:rsidR="008405F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</w:t>
      </w:r>
      <w:r w:rsidR="008405F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роблену </w:t>
      </w:r>
      <w:r w:rsidR="00AA7570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ПП ЕКФ 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„</w:t>
      </w:r>
      <w:r w:rsidR="003D78A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Приватна Справа</w:t>
      </w:r>
      <w:r w:rsidR="004D25B5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”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8405F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керуючись ст. </w:t>
      </w:r>
      <w:r w:rsidR="001354A9" w:rsidRPr="003D78A8">
        <w:rPr>
          <w:rFonts w:ascii="Times New Roman" w:hAnsi="Times New Roman" w:cs="Times New Roman"/>
          <w:sz w:val="28"/>
          <w:szCs w:val="28"/>
          <w:lang w:val="uk-UA"/>
        </w:rPr>
        <w:t>ст.12,</w:t>
      </w:r>
      <w:r w:rsidR="000709B8" w:rsidRPr="003D78A8">
        <w:rPr>
          <w:rFonts w:ascii="Times New Roman" w:hAnsi="Times New Roman" w:cs="Times New Roman"/>
          <w:sz w:val="28"/>
          <w:szCs w:val="28"/>
          <w:lang w:val="uk-UA"/>
        </w:rPr>
        <w:t xml:space="preserve">127,128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Земельного Кодексу України, ст. 26 Закону України „ Про місцеве</w:t>
      </w:r>
      <w:r w:rsidR="008405F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самоврядування в Україні ”,</w:t>
      </w:r>
      <w:r w:rsidR="003D78A8" w:rsidRPr="003D7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D78A8" w:rsidRPr="003D7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 погодженням постійної комісії </w:t>
      </w:r>
      <w:bookmarkStart w:id="5" w:name="_Hlk237340789"/>
      <w:r w:rsidR="003D78A8" w:rsidRPr="003D78A8">
        <w:rPr>
          <w:rFonts w:ascii="Times New Roman" w:eastAsia="Calibri" w:hAnsi="Times New Roman" w:cs="Times New Roman"/>
          <w:sz w:val="28"/>
          <w:szCs w:val="28"/>
          <w:lang w:val="uk-UA"/>
        </w:rPr>
        <w:t>із земельних відносин та екології, регламенту, законності та депутатської діяльності</w:t>
      </w:r>
      <w:bookmarkEnd w:id="5"/>
      <w:r w:rsidR="003D78A8" w:rsidRPr="003D78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 Дядьковицька сільська  рада – </w:t>
      </w:r>
    </w:p>
    <w:p w14:paraId="507DB33A" w14:textId="07BF85D3" w:rsidR="005B2F6D" w:rsidRDefault="003D78A8" w:rsidP="003D78A8">
      <w:pPr>
        <w:pStyle w:val="c4"/>
        <w:jc w:val="both"/>
        <w:rPr>
          <w:color w:val="000000"/>
          <w:sz w:val="27"/>
          <w:szCs w:val="27"/>
        </w:rPr>
      </w:pPr>
      <w:r w:rsidRPr="003D78A8">
        <w:rPr>
          <w:rStyle w:val="c0"/>
          <w:color w:val="000000"/>
          <w:sz w:val="28"/>
          <w:szCs w:val="28"/>
          <w:lang w:val="uk-UA"/>
        </w:rPr>
        <w:t xml:space="preserve"> </w:t>
      </w:r>
      <w:r>
        <w:rPr>
          <w:rStyle w:val="c0"/>
          <w:color w:val="000000"/>
          <w:sz w:val="28"/>
          <w:szCs w:val="28"/>
          <w:lang w:val="uk-UA"/>
        </w:rPr>
        <w:t xml:space="preserve">                                                      </w:t>
      </w:r>
      <w:r w:rsidR="00A72940">
        <w:rPr>
          <w:rStyle w:val="c0"/>
          <w:color w:val="000000"/>
          <w:sz w:val="28"/>
          <w:szCs w:val="28"/>
        </w:rPr>
        <w:t>В И Р І Ш И Л А:</w:t>
      </w:r>
    </w:p>
    <w:p w14:paraId="310CACAE" w14:textId="64F0FBEB" w:rsidR="008F2EB0" w:rsidRDefault="00E93DC4" w:rsidP="008D6EBE">
      <w:pPr>
        <w:tabs>
          <w:tab w:val="left" w:pos="426"/>
        </w:tabs>
        <w:spacing w:before="120"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405F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1</w:t>
      </w:r>
      <w:r w:rsidRPr="00E31B98">
        <w:rPr>
          <w:rFonts w:ascii="Times New Roman" w:eastAsia="Times New Roman" w:hAnsi="Times New Roman" w:cs="Times New Roman"/>
          <w:sz w:val="28"/>
          <w:szCs w:val="20"/>
          <w:lang w:val="uk-UA" w:eastAsia="uk-UA"/>
        </w:rPr>
        <w:t>.</w:t>
      </w:r>
      <w:r w:rsidR="008405F8" w:rsidRPr="00E31B9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Затвердити </w:t>
      </w:r>
      <w:r w:rsidR="00E6663D" w:rsidRPr="00E31B9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Звіт про експертну грошову оцінку земельної ділянки площею </w:t>
      </w:r>
      <w:r w:rsidR="003D78A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46023 м2 для  розміщення та експлуатації основних, підсобних і допоміжних будівель та споруд </w:t>
      </w:r>
      <w:r w:rsidR="003D78A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підприємств</w:t>
      </w:r>
      <w:r w:rsidR="003D78A8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переробної, машинобудівної та іншої промисловості, включаючи об’єкти оброблення відходів, зокрема із енергогенеруючим блоком</w:t>
      </w:r>
      <w:r w:rsidR="008D6EBE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(дата оцінки 01.06.2026 р.)</w:t>
      </w:r>
      <w:r w:rsidR="00E31B98" w:rsidRPr="00E31B98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Дядьковицької сільської ради Рівненського району Рівненської області</w:t>
      </w:r>
      <w:r w:rsidR="000F5FEA" w:rsidRPr="00E31B9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       </w:t>
      </w:r>
      <w:r w:rsidR="000F5FEA" w:rsidRPr="00C11D52">
        <w:rPr>
          <w:rFonts w:eastAsia="Times New Roman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3859" w:rsidRPr="00C11D52">
        <w:rPr>
          <w:rFonts w:eastAsia="Times New Roman"/>
          <w:lang w:val="uk-UA" w:eastAsia="ru-RU"/>
        </w:rPr>
        <w:t xml:space="preserve">                                                                      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2.</w:t>
      </w:r>
      <w:r w:rsid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Затвердити вартість земельної ділянки</w:t>
      </w:r>
      <w:r w:rsidR="001438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зазначеної в п.1. даного рішення </w:t>
      </w:r>
      <w:r w:rsidR="00CD55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у розмірі 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2 071 417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грн. </w:t>
      </w:r>
      <w:r w:rsidR="00E31B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</w:t>
      </w:r>
      <w:r w:rsidR="003D78A8" w:rsidRP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ва мільйон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</w:t>
      </w:r>
      <w:r w:rsidR="003D78A8" w:rsidRP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сімдесят одна тисяча чотириста сімнадцять </w:t>
      </w:r>
      <w:r w:rsidR="00E30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грн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.)</w:t>
      </w:r>
      <w:r w:rsid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="001438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підставі експертної грошової оцінки земельної ділянки (</w:t>
      </w:r>
      <w:proofErr w:type="spellStart"/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всновок</w:t>
      </w:r>
      <w:proofErr w:type="spellEnd"/>
      <w:r w:rsidR="00E3079F" w:rsidRPr="000F5F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е</w:t>
      </w:r>
      <w:r w:rsidR="00E31B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ксперта від 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 w:rsidR="00E31B9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06</w:t>
      </w:r>
      <w:r w:rsidR="00E3079F" w:rsidRP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.20</w:t>
      </w:r>
      <w:r w:rsidR="00E307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3D78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6</w:t>
      </w:r>
      <w:r w:rsidR="00E3079F" w:rsidRPr="0087551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р.).</w:t>
      </w:r>
      <w:r w:rsidR="0014385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                                     </w:t>
      </w:r>
      <w:r w:rsidR="001E60EB" w:rsidRPr="003B323C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A72940" w:rsidRPr="00E6663D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Доручити сільському голові</w:t>
      </w:r>
      <w:r w:rsidR="00A339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Людмилі ВІТКОВЕЦЬ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укласти від імені </w:t>
      </w:r>
      <w:r w:rsid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Дядьковицької сільської ради Рівненського району Рівненської області 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370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договір 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купівлі-продажу </w:t>
      </w:r>
      <w:r w:rsidR="0033702D">
        <w:rPr>
          <w:rFonts w:ascii="Times New Roman" w:hAnsi="Times New Roman" w:cs="Times New Roman"/>
          <w:color w:val="000000"/>
          <w:sz w:val="28"/>
          <w:szCs w:val="28"/>
          <w:lang w:val="uk-UA"/>
        </w:rPr>
        <w:t>земельної ділянки</w:t>
      </w:r>
      <w:r w:rsidR="0033702D" w:rsidRPr="0033702D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3702D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з кадастровим номер</w:t>
      </w:r>
      <w:r w:rsidR="00A339B9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ом  </w:t>
      </w:r>
      <w:r w:rsidR="008D6EBE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>5624686700:06:</w:t>
      </w:r>
      <w:r w:rsidR="00A339B9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D6EBE" w:rsidRPr="003D78A8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043:0003 </w:t>
      </w:r>
      <w:r w:rsidR="0087551A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B323C" w:rsidRPr="003B323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між Дядьковицькою сільською радою </w:t>
      </w:r>
      <w:r w:rsidR="003B323C" w:rsidRPr="00E31B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bookmarkStart w:id="6" w:name="_Hlk237340739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>Шпаківського</w:t>
      </w:r>
      <w:proofErr w:type="spellEnd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 xml:space="preserve"> авторемонтного заводу» ЄДРПОУ 46007289</w:t>
      </w:r>
      <w:r w:rsidR="008D6E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6"/>
      <w:r w:rsidR="008D6EB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3B323C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 розстрочення платежу</w:t>
      </w:r>
      <w:r w:rsidR="0033702D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в тер</w:t>
      </w:r>
      <w:r w:rsidR="0033702D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мін до</w:t>
      </w:r>
      <w:r w:rsidR="008755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31.1</w:t>
      </w:r>
      <w:r w:rsid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>.202</w:t>
      </w:r>
      <w:r w:rsid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>6 р</w:t>
      </w:r>
      <w:r w:rsidR="0033702D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B323C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143859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</w:t>
      </w:r>
      <w:r w:rsid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</w:t>
      </w:r>
      <w:r w:rsidR="00A339B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</w:t>
      </w:r>
      <w:r w:rsidR="00143859" w:rsidRP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</w:t>
      </w:r>
      <w:r w:rsidR="003B323C" w:rsidRPr="00070F10">
        <w:rPr>
          <w:rFonts w:ascii="Times New Roman" w:hAnsi="Times New Roman" w:cs="Times New Roman"/>
          <w:color w:val="000000"/>
          <w:sz w:val="28"/>
          <w:szCs w:val="28"/>
          <w:lang w:val="uk-UA"/>
        </w:rPr>
        <w:t>4.</w:t>
      </w:r>
      <w:r w:rsidR="003B323C" w:rsidRPr="00070F10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Всі витрати по оформленню договору купівлі-продажу покласти </w:t>
      </w:r>
      <w:r w:rsidR="0087551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="003B323C" w:rsidRPr="00070F1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покупця</w:t>
      </w:r>
      <w:r w:rsidR="000628E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</w:t>
      </w:r>
      <w:r w:rsidR="000628E0" w:rsidRPr="000628E0">
        <w:rPr>
          <w:rStyle w:val="c0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>ТОВ «</w:t>
      </w:r>
      <w:proofErr w:type="spellStart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>Шпаківськ</w:t>
      </w:r>
      <w:r w:rsidR="008D6EBE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 xml:space="preserve"> авторемонтн</w:t>
      </w:r>
      <w:r w:rsidR="008D6EBE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8D6EBE" w:rsidRPr="008D6EBE">
        <w:rPr>
          <w:rFonts w:ascii="Times New Roman" w:hAnsi="Times New Roman" w:cs="Times New Roman"/>
          <w:sz w:val="28"/>
          <w:szCs w:val="28"/>
          <w:lang w:val="uk-UA"/>
        </w:rPr>
        <w:t xml:space="preserve"> заводу» ЄДРПОУ 46007289</w:t>
      </w:r>
      <w:r w:rsidR="003B323C" w:rsidRPr="00070F1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14385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              </w:t>
      </w:r>
      <w:r w:rsidR="0033702D" w:rsidRPr="003370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5</w:t>
      </w:r>
      <w:r w:rsidR="00CD55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="00A339B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3702D" w:rsidRPr="001E60E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 xml:space="preserve"> рішення  </w:t>
      </w:r>
      <w:proofErr w:type="spellStart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 xml:space="preserve"> на  </w:t>
      </w:r>
      <w:proofErr w:type="spellStart"/>
      <w:r w:rsidR="0033702D" w:rsidRPr="001E60EB">
        <w:rPr>
          <w:rFonts w:ascii="Times New Roman" w:hAnsi="Times New Roman" w:cs="Times New Roman"/>
          <w:color w:val="000000"/>
          <w:sz w:val="28"/>
          <w:szCs w:val="28"/>
        </w:rPr>
        <w:t>комісію</w:t>
      </w:r>
      <w:proofErr w:type="spellEnd"/>
      <w:r w:rsidR="0033702D" w:rsidRPr="001E60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D6EBE" w:rsidRP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>із земельних відносин та екології, регламенту, законності та депутатської діяльності</w:t>
      </w:r>
      <w:r w:rsidR="008D6EB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D22EC90" w14:textId="77777777" w:rsidR="008D6EBE" w:rsidRPr="0033702D" w:rsidRDefault="008D6EBE" w:rsidP="008D6EBE">
      <w:pPr>
        <w:tabs>
          <w:tab w:val="left" w:pos="426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E4960A9" w14:textId="75E0EFC7" w:rsidR="001E60EB" w:rsidRDefault="008F2EB0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7251C">
        <w:rPr>
          <w:rFonts w:ascii="Times New Roman" w:hAnsi="Times New Roman" w:cs="Times New Roman"/>
          <w:sz w:val="28"/>
          <w:szCs w:val="28"/>
          <w:lang w:eastAsia="ru-RU"/>
        </w:rPr>
        <w:t>Сільський</w:t>
      </w:r>
      <w:proofErr w:type="spellEnd"/>
      <w:r w:rsidRPr="0017251C">
        <w:rPr>
          <w:rFonts w:ascii="Times New Roman" w:hAnsi="Times New Roman" w:cs="Times New Roman"/>
          <w:sz w:val="28"/>
          <w:szCs w:val="28"/>
          <w:lang w:eastAsia="ru-RU"/>
        </w:rPr>
        <w:t>  голова</w:t>
      </w:r>
      <w:proofErr w:type="gramEnd"/>
      <w:r w:rsidRPr="0017251C">
        <w:rPr>
          <w:rFonts w:ascii="Times New Roman" w:hAnsi="Times New Roman" w:cs="Times New Roman"/>
          <w:sz w:val="28"/>
          <w:szCs w:val="28"/>
          <w:lang w:eastAsia="ru-RU"/>
        </w:rPr>
        <w:t xml:space="preserve">                                                          Л</w:t>
      </w:r>
      <w:proofErr w:type="spellStart"/>
      <w:r w:rsidR="008D6EBE">
        <w:rPr>
          <w:rFonts w:ascii="Times New Roman" w:hAnsi="Times New Roman" w:cs="Times New Roman"/>
          <w:sz w:val="28"/>
          <w:szCs w:val="28"/>
          <w:lang w:val="uk-UA" w:eastAsia="ru-RU"/>
        </w:rPr>
        <w:t>юдмила</w:t>
      </w:r>
      <w:proofErr w:type="spellEnd"/>
      <w:r w:rsidR="008D6EBE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17251C">
        <w:rPr>
          <w:rFonts w:ascii="Times New Roman" w:hAnsi="Times New Roman" w:cs="Times New Roman"/>
          <w:sz w:val="28"/>
          <w:szCs w:val="28"/>
          <w:lang w:eastAsia="ru-RU"/>
        </w:rPr>
        <w:t>ВІТКОВЕЦЬ</w:t>
      </w:r>
    </w:p>
    <w:p w14:paraId="6F538E8E" w14:textId="77777777" w:rsidR="008D6EBE" w:rsidRDefault="008D6EBE">
      <w:pPr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14:paraId="700E0361" w14:textId="77777777" w:rsidR="003258BC" w:rsidRDefault="0017251C">
      <w:r w:rsidRPr="006356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рішення підготовлений спеціалістом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В. Драганчук</w:t>
      </w:r>
    </w:p>
    <w:sectPr w:rsidR="003258BC" w:rsidSect="002D6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FD1"/>
    <w:rsid w:val="00012AEE"/>
    <w:rsid w:val="000628E0"/>
    <w:rsid w:val="000709B8"/>
    <w:rsid w:val="000B72E8"/>
    <w:rsid w:val="000F3ABB"/>
    <w:rsid w:val="000F5FEA"/>
    <w:rsid w:val="001354A9"/>
    <w:rsid w:val="00143859"/>
    <w:rsid w:val="0017251C"/>
    <w:rsid w:val="001E60EB"/>
    <w:rsid w:val="00264137"/>
    <w:rsid w:val="002D61E0"/>
    <w:rsid w:val="003258BC"/>
    <w:rsid w:val="0033702D"/>
    <w:rsid w:val="003A552F"/>
    <w:rsid w:val="003B323C"/>
    <w:rsid w:val="003D78A8"/>
    <w:rsid w:val="004335A9"/>
    <w:rsid w:val="004D25B5"/>
    <w:rsid w:val="00551AFB"/>
    <w:rsid w:val="005B2F6D"/>
    <w:rsid w:val="006C6D46"/>
    <w:rsid w:val="006D7FB3"/>
    <w:rsid w:val="00780B01"/>
    <w:rsid w:val="007C1155"/>
    <w:rsid w:val="00805D2E"/>
    <w:rsid w:val="008405F8"/>
    <w:rsid w:val="0087551A"/>
    <w:rsid w:val="00894B89"/>
    <w:rsid w:val="008D6EBE"/>
    <w:rsid w:val="008F2EB0"/>
    <w:rsid w:val="009E32E9"/>
    <w:rsid w:val="00A339B9"/>
    <w:rsid w:val="00A72940"/>
    <w:rsid w:val="00AA7570"/>
    <w:rsid w:val="00AD144F"/>
    <w:rsid w:val="00AE6ECA"/>
    <w:rsid w:val="00C11D52"/>
    <w:rsid w:val="00CB319B"/>
    <w:rsid w:val="00CD55F4"/>
    <w:rsid w:val="00D1403D"/>
    <w:rsid w:val="00D22DDA"/>
    <w:rsid w:val="00E3079F"/>
    <w:rsid w:val="00E31B98"/>
    <w:rsid w:val="00E6663D"/>
    <w:rsid w:val="00E84A45"/>
    <w:rsid w:val="00E93DC4"/>
    <w:rsid w:val="00EC2412"/>
    <w:rsid w:val="00F021AE"/>
    <w:rsid w:val="00F32537"/>
    <w:rsid w:val="00FD5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778E"/>
  <w15:docId w15:val="{935563EB-F551-4700-A586-F9D94441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51C"/>
    <w:pPr>
      <w:spacing w:after="0" w:line="240" w:lineRule="auto"/>
    </w:pPr>
  </w:style>
  <w:style w:type="paragraph" w:customStyle="1" w:styleId="c4">
    <w:name w:val="c4"/>
    <w:basedOn w:val="a"/>
    <w:rsid w:val="00A72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72940"/>
  </w:style>
  <w:style w:type="character" w:customStyle="1" w:styleId="c0">
    <w:name w:val="c0"/>
    <w:basedOn w:val="a0"/>
    <w:rsid w:val="00A72940"/>
  </w:style>
  <w:style w:type="paragraph" w:customStyle="1" w:styleId="c1">
    <w:name w:val="c1"/>
    <w:basedOn w:val="a"/>
    <w:rsid w:val="00A72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E6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E6E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25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Землевпорядники</cp:lastModifiedBy>
  <cp:revision>26</cp:revision>
  <cp:lastPrinted>2026-08-11T08:46:00Z</cp:lastPrinted>
  <dcterms:created xsi:type="dcterms:W3CDTF">2019-11-15T19:33:00Z</dcterms:created>
  <dcterms:modified xsi:type="dcterms:W3CDTF">2026-08-11T08:46:00Z</dcterms:modified>
</cp:coreProperties>
</file>