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1E3" w:rsidRPr="00043EA0" w:rsidRDefault="00FA01E3" w:rsidP="00FA01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043EA0">
        <w:rPr>
          <w:rFonts w:ascii="Times New Roman" w:eastAsia="Times New Roman" w:hAnsi="Times New Roman" w:cs="Times New Roman"/>
          <w:b/>
          <w:bCs/>
          <w:color w:val="000000"/>
          <w:sz w:val="26"/>
        </w:rPr>
        <w:t>ПРОЄКТ</w:t>
      </w:r>
    </w:p>
    <w:p w:rsidR="00FA01E3" w:rsidRPr="00043EA0" w:rsidRDefault="00FA01E3" w:rsidP="00FA01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043EA0">
        <w:rPr>
          <w:rFonts w:ascii="Times New Roman" w:hAnsi="Times New Roman" w:cs="Times New Roman"/>
          <w:szCs w:val="28"/>
        </w:rPr>
        <w:object w:dxaOrig="1485" w:dyaOrig="18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5pt;height:48.55pt" o:ole="" o:preferrelative="f" fillcolor="window">
            <v:imagedata r:id="rId7" o:title=""/>
            <o:lock v:ext="edit" aspectratio="f"/>
          </v:shape>
          <o:OLEObject Type="Embed" ProgID="PBrush" ShapeID="_x0000_i1025" DrawAspect="Content" ObjectID="_1839652004" r:id="rId8"/>
        </w:object>
      </w:r>
    </w:p>
    <w:p w:rsidR="00FA01E3" w:rsidRPr="00043EA0" w:rsidRDefault="00FA01E3" w:rsidP="00FA01E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043EA0">
        <w:rPr>
          <w:rFonts w:ascii="Times New Roman" w:eastAsia="Times New Roman" w:hAnsi="Times New Roman" w:cs="Times New Roman"/>
          <w:b/>
          <w:bCs/>
          <w:color w:val="000000"/>
        </w:rPr>
        <w:t>ДЯДЬКОВИЦЬКА  СІЛЬСЬКА  РАДА</w:t>
      </w:r>
      <w:r w:rsidRPr="00043EA0">
        <w:rPr>
          <w:rFonts w:ascii="Times New Roman" w:eastAsia="Times New Roman" w:hAnsi="Times New Roman" w:cs="Times New Roman"/>
          <w:b/>
          <w:bCs/>
          <w:color w:val="000000"/>
        </w:rPr>
        <w:br/>
        <w:t>РІВНЕНСЬКОГО  РАЙОНУ  РІВНЕНСЬКОЇ  ОБЛАСТІ</w:t>
      </w:r>
    </w:p>
    <w:p w:rsidR="00FA01E3" w:rsidRPr="00043EA0" w:rsidRDefault="00FA01E3" w:rsidP="00FA01E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043EA0">
        <w:rPr>
          <w:rFonts w:ascii="Times New Roman" w:eastAsia="Times New Roman" w:hAnsi="Times New Roman" w:cs="Times New Roman"/>
          <w:color w:val="000000"/>
        </w:rPr>
        <w:t xml:space="preserve">восьме </w:t>
      </w:r>
      <w:proofErr w:type="spellStart"/>
      <w:r w:rsidRPr="00043EA0">
        <w:rPr>
          <w:rFonts w:ascii="Times New Roman" w:eastAsia="Times New Roman" w:hAnsi="Times New Roman" w:cs="Times New Roman"/>
          <w:color w:val="000000"/>
        </w:rPr>
        <w:t>скликання</w:t>
      </w:r>
      <w:proofErr w:type="spellEnd"/>
    </w:p>
    <w:p w:rsidR="00FA01E3" w:rsidRPr="00043EA0" w:rsidRDefault="00FA01E3" w:rsidP="00FA01E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043EA0">
        <w:rPr>
          <w:rFonts w:ascii="Times New Roman" w:eastAsia="Times New Roman" w:hAnsi="Times New Roman" w:cs="Times New Roman"/>
          <w:color w:val="000000"/>
        </w:rPr>
        <w:t xml:space="preserve">(_________ </w:t>
      </w:r>
      <w:proofErr w:type="spellStart"/>
      <w:r w:rsidRPr="00043EA0">
        <w:rPr>
          <w:rFonts w:ascii="Times New Roman" w:eastAsia="Times New Roman" w:hAnsi="Times New Roman" w:cs="Times New Roman"/>
          <w:color w:val="000000"/>
        </w:rPr>
        <w:t>сесія</w:t>
      </w:r>
      <w:proofErr w:type="spellEnd"/>
      <w:r w:rsidRPr="00043EA0">
        <w:rPr>
          <w:rFonts w:ascii="Times New Roman" w:eastAsia="Times New Roman" w:hAnsi="Times New Roman" w:cs="Times New Roman"/>
          <w:color w:val="000000"/>
        </w:rPr>
        <w:t>)</w:t>
      </w:r>
    </w:p>
    <w:p w:rsidR="00FA01E3" w:rsidRPr="00043EA0" w:rsidRDefault="00FA01E3" w:rsidP="00FA01E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043EA0">
        <w:rPr>
          <w:rFonts w:ascii="Times New Roman" w:eastAsia="Times New Roman" w:hAnsi="Times New Roman" w:cs="Times New Roman"/>
          <w:color w:val="000000"/>
          <w:sz w:val="28"/>
        </w:rPr>
        <w:t xml:space="preserve">Р І Ш Е Н </w:t>
      </w:r>
      <w:proofErr w:type="spellStart"/>
      <w:proofErr w:type="gramStart"/>
      <w:r w:rsidRPr="00043EA0">
        <w:rPr>
          <w:rFonts w:ascii="Times New Roman" w:eastAsia="Times New Roman" w:hAnsi="Times New Roman" w:cs="Times New Roman"/>
          <w:color w:val="000000"/>
          <w:sz w:val="28"/>
        </w:rPr>
        <w:t>Н</w:t>
      </w:r>
      <w:proofErr w:type="spellEnd"/>
      <w:proofErr w:type="gramEnd"/>
      <w:r w:rsidRPr="00043EA0">
        <w:rPr>
          <w:rFonts w:ascii="Times New Roman" w:eastAsia="Times New Roman" w:hAnsi="Times New Roman" w:cs="Times New Roman"/>
          <w:color w:val="000000"/>
          <w:sz w:val="28"/>
        </w:rPr>
        <w:t xml:space="preserve"> Я</w:t>
      </w:r>
    </w:p>
    <w:p w:rsidR="00FA01E3" w:rsidRPr="00043EA0" w:rsidRDefault="00FA01E3" w:rsidP="00FA01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043EA0">
        <w:rPr>
          <w:rFonts w:ascii="Times New Roman" w:eastAsia="Times New Roman" w:hAnsi="Times New Roman" w:cs="Times New Roman"/>
          <w:color w:val="000000"/>
          <w:sz w:val="28"/>
        </w:rPr>
        <w:t xml:space="preserve">____________ </w:t>
      </w:r>
      <w:r w:rsidR="007A64C1" w:rsidRPr="00043EA0">
        <w:rPr>
          <w:rFonts w:ascii="Times New Roman" w:eastAsia="Times New Roman" w:hAnsi="Times New Roman" w:cs="Times New Roman"/>
          <w:color w:val="000000"/>
          <w:sz w:val="28"/>
        </w:rPr>
        <w:t>2026</w:t>
      </w:r>
      <w:r w:rsidRPr="00043EA0">
        <w:rPr>
          <w:rFonts w:ascii="Times New Roman" w:eastAsia="Times New Roman" w:hAnsi="Times New Roman" w:cs="Times New Roman"/>
          <w:color w:val="000000"/>
          <w:sz w:val="28"/>
        </w:rPr>
        <w:t xml:space="preserve"> року                                                                          №______</w:t>
      </w:r>
    </w:p>
    <w:p w:rsidR="007C3B6B" w:rsidRPr="00043EA0" w:rsidRDefault="007C3B6B" w:rsidP="00FA01E3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AF311D" w:rsidRDefault="00AF311D" w:rsidP="00AF311D">
      <w:pPr>
        <w:spacing w:after="0" w:line="240" w:lineRule="auto"/>
        <w:ind w:right="496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311D">
        <w:rPr>
          <w:rFonts w:ascii="Times New Roman" w:hAnsi="Times New Roman" w:cs="Times New Roman"/>
          <w:i/>
          <w:sz w:val="24"/>
          <w:szCs w:val="24"/>
        </w:rPr>
        <w:t xml:space="preserve">Про передачу в </w:t>
      </w:r>
      <w:proofErr w:type="spellStart"/>
      <w:r w:rsidRPr="00AF311D">
        <w:rPr>
          <w:rFonts w:ascii="Times New Roman" w:hAnsi="Times New Roman" w:cs="Times New Roman"/>
          <w:i/>
          <w:sz w:val="24"/>
          <w:szCs w:val="24"/>
        </w:rPr>
        <w:t>оренду</w:t>
      </w:r>
      <w:proofErr w:type="spellEnd"/>
      <w:r w:rsidRPr="00AF311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311D">
        <w:rPr>
          <w:rFonts w:ascii="Times New Roman" w:hAnsi="Times New Roman" w:cs="Times New Roman"/>
          <w:i/>
          <w:sz w:val="24"/>
          <w:szCs w:val="24"/>
        </w:rPr>
        <w:t>земельних</w:t>
      </w:r>
      <w:proofErr w:type="spellEnd"/>
      <w:r w:rsidRPr="00AF311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311D">
        <w:rPr>
          <w:rFonts w:ascii="Times New Roman" w:hAnsi="Times New Roman" w:cs="Times New Roman"/>
          <w:i/>
          <w:sz w:val="24"/>
          <w:szCs w:val="24"/>
        </w:rPr>
        <w:t>ділянок</w:t>
      </w:r>
      <w:proofErr w:type="spellEnd"/>
      <w:r w:rsidRPr="00AF311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311D">
        <w:rPr>
          <w:rFonts w:ascii="Times New Roman" w:hAnsi="Times New Roman" w:cs="Times New Roman"/>
          <w:i/>
          <w:sz w:val="24"/>
          <w:szCs w:val="24"/>
        </w:rPr>
        <w:t>сільськогосподарського</w:t>
      </w:r>
      <w:proofErr w:type="spellEnd"/>
      <w:r w:rsidRPr="00AF311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311D">
        <w:rPr>
          <w:rFonts w:ascii="Times New Roman" w:hAnsi="Times New Roman" w:cs="Times New Roman"/>
          <w:i/>
          <w:sz w:val="24"/>
          <w:szCs w:val="24"/>
        </w:rPr>
        <w:t>призначення</w:t>
      </w:r>
      <w:proofErr w:type="spellEnd"/>
      <w:r w:rsidRPr="00AF311D">
        <w:rPr>
          <w:rFonts w:ascii="Times New Roman" w:hAnsi="Times New Roman" w:cs="Times New Roman"/>
          <w:i/>
          <w:sz w:val="24"/>
          <w:szCs w:val="24"/>
        </w:rPr>
        <w:t xml:space="preserve"> в п</w:t>
      </w:r>
      <w:r w:rsidRPr="00AF311D">
        <w:rPr>
          <w:rFonts w:ascii="Times New Roman" w:hAnsi="Times New Roman" w:cs="Times New Roman"/>
          <w:i/>
          <w:sz w:val="24"/>
          <w:szCs w:val="24"/>
        </w:rPr>
        <w:t>о</w:t>
      </w:r>
      <w:r w:rsidRPr="00AF311D">
        <w:rPr>
          <w:rFonts w:ascii="Times New Roman" w:hAnsi="Times New Roman" w:cs="Times New Roman"/>
          <w:i/>
          <w:sz w:val="24"/>
          <w:szCs w:val="24"/>
        </w:rPr>
        <w:t>рядку управління спадщиною</w:t>
      </w:r>
    </w:p>
    <w:p w:rsidR="00EA5623" w:rsidRPr="00AF311D" w:rsidRDefault="00EA5623" w:rsidP="00AF311D">
      <w:pPr>
        <w:spacing w:after="0" w:line="240" w:lineRule="auto"/>
        <w:ind w:right="4962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563B6" w:rsidRPr="00043EA0" w:rsidRDefault="00AF311D" w:rsidP="003563B6">
      <w:pPr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F311D">
        <w:rPr>
          <w:rFonts w:ascii="Times New Roman" w:hAnsi="Times New Roman" w:cs="Times New Roman"/>
          <w:sz w:val="28"/>
          <w:szCs w:val="28"/>
        </w:rPr>
        <w:t>Розглянувши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клопотання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311D">
        <w:rPr>
          <w:rFonts w:ascii="Times New Roman" w:hAnsi="Times New Roman" w:cs="Times New Roman"/>
          <w:sz w:val="28"/>
          <w:szCs w:val="28"/>
        </w:rPr>
        <w:t>ТОВ</w:t>
      </w:r>
      <w:proofErr w:type="gramEnd"/>
      <w:r w:rsidRPr="00AF311D">
        <w:rPr>
          <w:rFonts w:ascii="Times New Roman" w:hAnsi="Times New Roman" w:cs="Times New Roman"/>
          <w:sz w:val="28"/>
          <w:szCs w:val="28"/>
        </w:rPr>
        <w:t xml:space="preserve"> «АКРІС АГРО ГРУП»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передачі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оренду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земельних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ділянок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сільськогосподарського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призначення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в порядку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управління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спадщиною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, з метою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недопущення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занедбання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земель,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збереження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родючості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ефективного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керуючись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ст.ст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. 12, 22, 93, 122, 124, 125 Земельного кодексу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, ст. 1285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Цивільного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кодексу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, ст. 26 Закону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«Про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місцеве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самоврядування в Україні», </w:t>
      </w:r>
      <w:r w:rsidR="008E763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AF311D">
        <w:rPr>
          <w:rFonts w:ascii="Times New Roman" w:hAnsi="Times New Roman" w:cs="Times New Roman"/>
          <w:sz w:val="28"/>
          <w:szCs w:val="28"/>
        </w:rPr>
        <w:t xml:space="preserve">ст. 13 Закону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«Про порядок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виділення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натурі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(на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місцевості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зем</w:t>
      </w:r>
      <w:r w:rsidRPr="00AF311D">
        <w:rPr>
          <w:rFonts w:ascii="Times New Roman" w:hAnsi="Times New Roman" w:cs="Times New Roman"/>
          <w:sz w:val="28"/>
          <w:szCs w:val="28"/>
        </w:rPr>
        <w:t>е</w:t>
      </w:r>
      <w:r w:rsidRPr="00AF311D">
        <w:rPr>
          <w:rFonts w:ascii="Times New Roman" w:hAnsi="Times New Roman" w:cs="Times New Roman"/>
          <w:sz w:val="28"/>
          <w:szCs w:val="28"/>
        </w:rPr>
        <w:t>льних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ділянок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власникам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земельних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часток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паїв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)»,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враховуючи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земельні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сформованими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11D">
        <w:rPr>
          <w:rFonts w:ascii="Times New Roman" w:hAnsi="Times New Roman" w:cs="Times New Roman"/>
          <w:sz w:val="28"/>
          <w:szCs w:val="28"/>
        </w:rPr>
        <w:t>присвоєно</w:t>
      </w:r>
      <w:proofErr w:type="spellEnd"/>
      <w:r w:rsidRPr="00AF311D">
        <w:rPr>
          <w:rFonts w:ascii="Times New Roman" w:hAnsi="Times New Roman" w:cs="Times New Roman"/>
          <w:sz w:val="28"/>
          <w:szCs w:val="28"/>
        </w:rPr>
        <w:t xml:space="preserve"> кадастрові номери, та </w:t>
      </w:r>
      <w:r w:rsidR="003563B6" w:rsidRPr="00043EA0">
        <w:rPr>
          <w:rFonts w:ascii="Times New Roman" w:hAnsi="Times New Roman" w:cs="Times New Roman"/>
          <w:sz w:val="28"/>
          <w:szCs w:val="28"/>
        </w:rPr>
        <w:t>за погодже</w:t>
      </w:r>
      <w:r w:rsidR="003563B6" w:rsidRPr="00043EA0">
        <w:rPr>
          <w:rFonts w:ascii="Times New Roman" w:hAnsi="Times New Roman" w:cs="Times New Roman"/>
          <w:sz w:val="28"/>
          <w:szCs w:val="28"/>
        </w:rPr>
        <w:t>н</w:t>
      </w:r>
      <w:r w:rsidR="003563B6" w:rsidRPr="00043EA0">
        <w:rPr>
          <w:rFonts w:ascii="Times New Roman" w:hAnsi="Times New Roman" w:cs="Times New Roman"/>
          <w:sz w:val="28"/>
          <w:szCs w:val="28"/>
        </w:rPr>
        <w:t>ням з постійною комісією сільської ради із земельних відносин та екології, р</w:t>
      </w:r>
      <w:r w:rsidR="003563B6" w:rsidRPr="00043EA0">
        <w:rPr>
          <w:rFonts w:ascii="Times New Roman" w:hAnsi="Times New Roman" w:cs="Times New Roman"/>
          <w:sz w:val="28"/>
          <w:szCs w:val="28"/>
        </w:rPr>
        <w:t>е</w:t>
      </w:r>
      <w:r w:rsidR="003563B6" w:rsidRPr="00043EA0">
        <w:rPr>
          <w:rFonts w:ascii="Times New Roman" w:hAnsi="Times New Roman" w:cs="Times New Roman"/>
          <w:sz w:val="28"/>
          <w:szCs w:val="28"/>
        </w:rPr>
        <w:t xml:space="preserve">гламенту, законності та депутатської діяльності, </w:t>
      </w:r>
      <w:proofErr w:type="spellStart"/>
      <w:r w:rsidR="003563B6" w:rsidRPr="00043EA0">
        <w:rPr>
          <w:rFonts w:ascii="Times New Roman" w:hAnsi="Times New Roman" w:cs="Times New Roman"/>
          <w:sz w:val="28"/>
          <w:szCs w:val="28"/>
        </w:rPr>
        <w:t>Дядьковицька</w:t>
      </w:r>
      <w:proofErr w:type="spellEnd"/>
      <w:r w:rsidR="003563B6" w:rsidRPr="00043EA0">
        <w:rPr>
          <w:rFonts w:ascii="Times New Roman" w:hAnsi="Times New Roman" w:cs="Times New Roman"/>
          <w:sz w:val="28"/>
          <w:szCs w:val="28"/>
        </w:rPr>
        <w:t xml:space="preserve"> сільська рада</w:t>
      </w:r>
    </w:p>
    <w:p w:rsidR="003563B6" w:rsidRDefault="003563B6" w:rsidP="003563B6">
      <w:pPr>
        <w:pStyle w:val="a5"/>
        <w:spacing w:before="240" w:after="240"/>
        <w:jc w:val="center"/>
        <w:rPr>
          <w:color w:val="000000"/>
          <w:sz w:val="28"/>
        </w:rPr>
      </w:pPr>
      <w:r w:rsidRPr="00043EA0">
        <w:rPr>
          <w:color w:val="000000"/>
          <w:sz w:val="28"/>
        </w:rPr>
        <w:t>ВИРІШИЛА:</w:t>
      </w:r>
    </w:p>
    <w:p w:rsidR="006B5F02" w:rsidRPr="00043EA0" w:rsidRDefault="006B5F02" w:rsidP="003563B6">
      <w:pPr>
        <w:pStyle w:val="a5"/>
        <w:spacing w:before="240" w:after="240"/>
        <w:jc w:val="center"/>
        <w:rPr>
          <w:color w:val="000000"/>
          <w:sz w:val="28"/>
        </w:rPr>
      </w:pPr>
    </w:p>
    <w:p w:rsidR="00AF311D" w:rsidRPr="00EA5623" w:rsidRDefault="00AF311D" w:rsidP="00EA5623">
      <w:pPr>
        <w:pStyle w:val="a5"/>
        <w:numPr>
          <w:ilvl w:val="0"/>
          <w:numId w:val="3"/>
        </w:numPr>
        <w:tabs>
          <w:tab w:val="left" w:pos="426"/>
        </w:tabs>
        <w:ind w:left="0" w:firstLine="426"/>
        <w:jc w:val="both"/>
        <w:rPr>
          <w:rFonts w:eastAsiaTheme="minorEastAsia"/>
          <w:sz w:val="28"/>
          <w:szCs w:val="28"/>
        </w:rPr>
      </w:pPr>
      <w:r w:rsidRPr="00AF311D">
        <w:rPr>
          <w:rFonts w:eastAsiaTheme="minorEastAsia"/>
          <w:sz w:val="28"/>
          <w:szCs w:val="28"/>
        </w:rPr>
        <w:t>Передати ТОВ «АКРІС АГРО ГРУП» (код ЄДРПОУ 41846549) в оренду земельні ділянки сільськогосподарського призначення в порядку упра</w:t>
      </w:r>
      <w:r w:rsidRPr="00AF311D">
        <w:rPr>
          <w:rFonts w:eastAsiaTheme="minorEastAsia"/>
          <w:sz w:val="28"/>
          <w:szCs w:val="28"/>
        </w:rPr>
        <w:t>в</w:t>
      </w:r>
      <w:r w:rsidRPr="00AF311D">
        <w:rPr>
          <w:rFonts w:eastAsiaTheme="minorEastAsia"/>
          <w:sz w:val="28"/>
          <w:szCs w:val="28"/>
        </w:rPr>
        <w:t>ління спадщиною для ведення товарного сільськогосподарського виро</w:t>
      </w:r>
      <w:r w:rsidRPr="00AF311D">
        <w:rPr>
          <w:rFonts w:eastAsiaTheme="minorEastAsia"/>
          <w:sz w:val="28"/>
          <w:szCs w:val="28"/>
        </w:rPr>
        <w:t>б</w:t>
      </w:r>
      <w:r w:rsidRPr="00AF311D">
        <w:rPr>
          <w:rFonts w:eastAsiaTheme="minorEastAsia"/>
          <w:sz w:val="28"/>
          <w:szCs w:val="28"/>
        </w:rPr>
        <w:t>ництва</w:t>
      </w:r>
      <w:r w:rsidR="008E763C">
        <w:rPr>
          <w:rFonts w:eastAsiaTheme="minorEastAsia"/>
          <w:sz w:val="28"/>
          <w:szCs w:val="28"/>
        </w:rPr>
        <w:t xml:space="preserve"> </w:t>
      </w:r>
      <w:r w:rsidR="008E763C" w:rsidRPr="000028EC">
        <w:rPr>
          <w:rFonts w:eastAsiaTheme="minorEastAsia"/>
          <w:sz w:val="28"/>
          <w:szCs w:val="28"/>
        </w:rPr>
        <w:t>(код КВЦПЗД – 01.01)</w:t>
      </w:r>
      <w:r w:rsidRPr="00AF311D">
        <w:rPr>
          <w:rFonts w:eastAsiaTheme="minorEastAsia"/>
          <w:sz w:val="28"/>
          <w:szCs w:val="28"/>
        </w:rPr>
        <w:t xml:space="preserve">, які розташовані на території </w:t>
      </w:r>
      <w:proofErr w:type="spellStart"/>
      <w:r w:rsidRPr="00AF311D">
        <w:rPr>
          <w:rFonts w:eastAsiaTheme="minorEastAsia"/>
          <w:sz w:val="28"/>
          <w:szCs w:val="28"/>
        </w:rPr>
        <w:t>Дядьковицької</w:t>
      </w:r>
      <w:proofErr w:type="spellEnd"/>
      <w:r w:rsidRPr="00AF311D">
        <w:rPr>
          <w:rFonts w:eastAsiaTheme="minorEastAsia"/>
          <w:sz w:val="28"/>
          <w:szCs w:val="28"/>
        </w:rPr>
        <w:t xml:space="preserve"> сільської ради Рі</w:t>
      </w:r>
      <w:r w:rsidRPr="00AF311D">
        <w:rPr>
          <w:rFonts w:eastAsiaTheme="minorEastAsia"/>
          <w:sz w:val="28"/>
          <w:szCs w:val="28"/>
        </w:rPr>
        <w:t>в</w:t>
      </w:r>
      <w:r w:rsidRPr="00AF311D">
        <w:rPr>
          <w:rFonts w:eastAsiaTheme="minorEastAsia"/>
          <w:sz w:val="28"/>
          <w:szCs w:val="28"/>
        </w:rPr>
        <w:t xml:space="preserve">ненського району Рівненської області, а саме: </w:t>
      </w:r>
    </w:p>
    <w:tbl>
      <w:tblPr>
        <w:tblW w:w="5200" w:type="dxa"/>
        <w:jc w:val="center"/>
        <w:tblInd w:w="93" w:type="dxa"/>
        <w:tblLook w:val="04A0" w:firstRow="1" w:lastRow="0" w:firstColumn="1" w:lastColumn="0" w:noHBand="0" w:noVBand="1"/>
      </w:tblPr>
      <w:tblGrid>
        <w:gridCol w:w="923"/>
        <w:gridCol w:w="1040"/>
        <w:gridCol w:w="3237"/>
      </w:tblGrid>
      <w:tr w:rsidR="00FD788C" w:rsidRPr="00FD788C" w:rsidTr="00FD788C">
        <w:trPr>
          <w:trHeight w:val="630"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88C" w:rsidRPr="00FD788C" w:rsidRDefault="00FD788C" w:rsidP="00FD7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FD7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88C" w:rsidRPr="00FD788C" w:rsidRDefault="00FD788C" w:rsidP="00FD7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FD7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Площа</w:t>
            </w:r>
            <w:proofErr w:type="spellEnd"/>
            <w:r w:rsidRPr="00FD7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, га</w:t>
            </w:r>
          </w:p>
        </w:tc>
        <w:tc>
          <w:tcPr>
            <w:tcW w:w="3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88C" w:rsidRPr="00FD788C" w:rsidRDefault="00FD788C" w:rsidP="00FD7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FD7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Кадастровий</w:t>
            </w:r>
            <w:proofErr w:type="spellEnd"/>
            <w:r w:rsidRPr="00FD7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номер</w:t>
            </w:r>
          </w:p>
        </w:tc>
      </w:tr>
      <w:tr w:rsidR="00FD788C" w:rsidRPr="00FD788C" w:rsidTr="00FD788C">
        <w:trPr>
          <w:trHeight w:val="315"/>
          <w:jc w:val="center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88C" w:rsidRPr="00FD788C" w:rsidRDefault="00FD788C" w:rsidP="00FD7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7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88C" w:rsidRPr="00FD788C" w:rsidRDefault="00FD788C" w:rsidP="00FD7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7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2,9239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88C" w:rsidRPr="00FD788C" w:rsidRDefault="00FD788C" w:rsidP="00FD7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7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5624682700:01:001:1391</w:t>
            </w:r>
          </w:p>
        </w:tc>
      </w:tr>
      <w:tr w:rsidR="00FD788C" w:rsidRPr="00FD788C" w:rsidTr="00FD788C">
        <w:trPr>
          <w:trHeight w:val="315"/>
          <w:jc w:val="center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88C" w:rsidRPr="00FD788C" w:rsidRDefault="00FD788C" w:rsidP="00FD7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7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88C" w:rsidRPr="00FD788C" w:rsidRDefault="00FD788C" w:rsidP="00FD7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7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3,096</w:t>
            </w:r>
            <w:r w:rsidR="00647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88C" w:rsidRPr="00FD788C" w:rsidRDefault="00FD788C" w:rsidP="00FD7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7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5624682700:01:001:0117</w:t>
            </w:r>
          </w:p>
        </w:tc>
      </w:tr>
    </w:tbl>
    <w:p w:rsidR="00AF311D" w:rsidRPr="00AF311D" w:rsidRDefault="00AF311D" w:rsidP="00EA5623">
      <w:pPr>
        <w:pStyle w:val="a5"/>
        <w:numPr>
          <w:ilvl w:val="0"/>
          <w:numId w:val="3"/>
        </w:numPr>
        <w:tabs>
          <w:tab w:val="left" w:pos="426"/>
        </w:tabs>
        <w:ind w:left="0" w:firstLine="426"/>
        <w:jc w:val="both"/>
        <w:rPr>
          <w:rFonts w:eastAsiaTheme="minorEastAsia"/>
          <w:sz w:val="28"/>
          <w:szCs w:val="28"/>
        </w:rPr>
      </w:pPr>
      <w:r w:rsidRPr="00AF311D">
        <w:rPr>
          <w:rFonts w:eastAsiaTheme="minorEastAsia"/>
          <w:sz w:val="28"/>
          <w:szCs w:val="28"/>
        </w:rPr>
        <w:t xml:space="preserve">Передати земельні ділянки, зазначені у </w:t>
      </w:r>
      <w:proofErr w:type="spellStart"/>
      <w:r w:rsidRPr="00AF311D">
        <w:rPr>
          <w:rFonts w:eastAsiaTheme="minorEastAsia"/>
          <w:sz w:val="28"/>
          <w:szCs w:val="28"/>
        </w:rPr>
        <w:t>пункті</w:t>
      </w:r>
      <w:proofErr w:type="spellEnd"/>
      <w:r w:rsidRPr="00AF311D">
        <w:rPr>
          <w:rFonts w:eastAsiaTheme="minorEastAsia"/>
          <w:sz w:val="28"/>
          <w:szCs w:val="28"/>
        </w:rPr>
        <w:t xml:space="preserve"> 1 </w:t>
      </w:r>
      <w:proofErr w:type="spellStart"/>
      <w:r w:rsidRPr="00AF311D">
        <w:rPr>
          <w:rFonts w:eastAsiaTheme="minorEastAsia"/>
          <w:sz w:val="28"/>
          <w:szCs w:val="28"/>
        </w:rPr>
        <w:t>цього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рішення</w:t>
      </w:r>
      <w:proofErr w:type="spellEnd"/>
      <w:r w:rsidRPr="00AF311D">
        <w:rPr>
          <w:rFonts w:eastAsiaTheme="minorEastAsia"/>
          <w:sz w:val="28"/>
          <w:szCs w:val="28"/>
        </w:rPr>
        <w:t xml:space="preserve">, в </w:t>
      </w:r>
      <w:proofErr w:type="spellStart"/>
      <w:r w:rsidRPr="00AF311D">
        <w:rPr>
          <w:rFonts w:eastAsiaTheme="minorEastAsia"/>
          <w:sz w:val="28"/>
          <w:szCs w:val="28"/>
        </w:rPr>
        <w:t>оренду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терміном</w:t>
      </w:r>
      <w:proofErr w:type="spellEnd"/>
      <w:r w:rsidRPr="00AF311D">
        <w:rPr>
          <w:rFonts w:eastAsiaTheme="minorEastAsia"/>
          <w:sz w:val="28"/>
          <w:szCs w:val="28"/>
        </w:rPr>
        <w:t xml:space="preserve"> до моменту </w:t>
      </w:r>
      <w:proofErr w:type="spellStart"/>
      <w:r w:rsidRPr="00AF311D">
        <w:rPr>
          <w:rFonts w:eastAsiaTheme="minorEastAsia"/>
          <w:sz w:val="28"/>
          <w:szCs w:val="28"/>
        </w:rPr>
        <w:t>державної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реєстрації</w:t>
      </w:r>
      <w:proofErr w:type="spellEnd"/>
      <w:r w:rsidRPr="00AF311D">
        <w:rPr>
          <w:rFonts w:eastAsiaTheme="minorEastAsia"/>
          <w:sz w:val="28"/>
          <w:szCs w:val="28"/>
        </w:rPr>
        <w:t xml:space="preserve"> права </w:t>
      </w:r>
      <w:proofErr w:type="spellStart"/>
      <w:r w:rsidRPr="00AF311D">
        <w:rPr>
          <w:rFonts w:eastAsiaTheme="minorEastAsia"/>
          <w:sz w:val="28"/>
          <w:szCs w:val="28"/>
        </w:rPr>
        <w:t>власності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спадкоємц</w:t>
      </w:r>
      <w:r w:rsidRPr="00AF311D">
        <w:rPr>
          <w:rFonts w:eastAsiaTheme="minorEastAsia"/>
          <w:sz w:val="28"/>
          <w:szCs w:val="28"/>
        </w:rPr>
        <w:t>я</w:t>
      </w:r>
      <w:r w:rsidRPr="00AF311D">
        <w:rPr>
          <w:rFonts w:eastAsiaTheme="minorEastAsia"/>
          <w:sz w:val="28"/>
          <w:szCs w:val="28"/>
        </w:rPr>
        <w:t>ми</w:t>
      </w:r>
      <w:proofErr w:type="spellEnd"/>
      <w:r w:rsidRPr="00AF311D">
        <w:rPr>
          <w:rFonts w:eastAsiaTheme="minorEastAsia"/>
          <w:sz w:val="28"/>
          <w:szCs w:val="28"/>
        </w:rPr>
        <w:t xml:space="preserve"> на </w:t>
      </w:r>
      <w:proofErr w:type="spellStart"/>
      <w:r w:rsidRPr="00AF311D">
        <w:rPr>
          <w:rFonts w:eastAsiaTheme="minorEastAsia"/>
          <w:sz w:val="28"/>
          <w:szCs w:val="28"/>
        </w:rPr>
        <w:t>такі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земельні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ділянки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або</w:t>
      </w:r>
      <w:proofErr w:type="spellEnd"/>
      <w:r w:rsidRPr="00AF311D">
        <w:rPr>
          <w:rFonts w:eastAsiaTheme="minorEastAsia"/>
          <w:sz w:val="28"/>
          <w:szCs w:val="28"/>
        </w:rPr>
        <w:t xml:space="preserve"> до </w:t>
      </w:r>
      <w:proofErr w:type="spellStart"/>
      <w:r w:rsidRPr="00AF311D">
        <w:rPr>
          <w:rFonts w:eastAsiaTheme="minorEastAsia"/>
          <w:sz w:val="28"/>
          <w:szCs w:val="28"/>
        </w:rPr>
        <w:t>набрання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законної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сили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рішенням</w:t>
      </w:r>
      <w:proofErr w:type="spellEnd"/>
      <w:r w:rsidRPr="00AF311D">
        <w:rPr>
          <w:rFonts w:eastAsiaTheme="minorEastAsia"/>
          <w:sz w:val="28"/>
          <w:szCs w:val="28"/>
        </w:rPr>
        <w:t xml:space="preserve"> суду про </w:t>
      </w:r>
      <w:proofErr w:type="spellStart"/>
      <w:r w:rsidRPr="00AF311D">
        <w:rPr>
          <w:rFonts w:eastAsiaTheme="minorEastAsia"/>
          <w:sz w:val="28"/>
          <w:szCs w:val="28"/>
        </w:rPr>
        <w:t>в</w:t>
      </w:r>
      <w:r w:rsidRPr="00AF311D">
        <w:rPr>
          <w:rFonts w:eastAsiaTheme="minorEastAsia"/>
          <w:sz w:val="28"/>
          <w:szCs w:val="28"/>
        </w:rPr>
        <w:t>и</w:t>
      </w:r>
      <w:r w:rsidRPr="00AF311D">
        <w:rPr>
          <w:rFonts w:eastAsiaTheme="minorEastAsia"/>
          <w:sz w:val="28"/>
          <w:szCs w:val="28"/>
        </w:rPr>
        <w:t>знання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спадщини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від</w:t>
      </w:r>
      <w:r w:rsidRPr="00AF311D">
        <w:rPr>
          <w:rFonts w:eastAsiaTheme="minorEastAsia"/>
          <w:sz w:val="28"/>
          <w:szCs w:val="28"/>
        </w:rPr>
        <w:t>у</w:t>
      </w:r>
      <w:r w:rsidRPr="00AF311D">
        <w:rPr>
          <w:rFonts w:eastAsiaTheme="minorEastAsia"/>
          <w:sz w:val="28"/>
          <w:szCs w:val="28"/>
        </w:rPr>
        <w:t>мерлою</w:t>
      </w:r>
      <w:proofErr w:type="spellEnd"/>
      <w:r w:rsidRPr="00AF311D">
        <w:rPr>
          <w:rFonts w:eastAsiaTheme="minorEastAsia"/>
          <w:sz w:val="28"/>
          <w:szCs w:val="28"/>
        </w:rPr>
        <w:t xml:space="preserve">. </w:t>
      </w:r>
    </w:p>
    <w:p w:rsidR="00AF311D" w:rsidRPr="00AF311D" w:rsidRDefault="00AF311D" w:rsidP="00EA5623">
      <w:pPr>
        <w:pStyle w:val="a5"/>
        <w:numPr>
          <w:ilvl w:val="0"/>
          <w:numId w:val="3"/>
        </w:numPr>
        <w:tabs>
          <w:tab w:val="left" w:pos="426"/>
        </w:tabs>
        <w:ind w:left="0" w:firstLine="426"/>
        <w:jc w:val="both"/>
        <w:rPr>
          <w:rFonts w:eastAsiaTheme="minorEastAsia"/>
          <w:sz w:val="28"/>
          <w:szCs w:val="28"/>
        </w:rPr>
      </w:pPr>
      <w:proofErr w:type="spellStart"/>
      <w:r w:rsidRPr="00AF311D">
        <w:rPr>
          <w:rFonts w:eastAsiaTheme="minorEastAsia"/>
          <w:sz w:val="28"/>
          <w:szCs w:val="28"/>
        </w:rPr>
        <w:t>Встановити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розмі</w:t>
      </w:r>
      <w:proofErr w:type="gramStart"/>
      <w:r w:rsidRPr="00AF311D">
        <w:rPr>
          <w:rFonts w:eastAsiaTheme="minorEastAsia"/>
          <w:sz w:val="28"/>
          <w:szCs w:val="28"/>
        </w:rPr>
        <w:t>р</w:t>
      </w:r>
      <w:proofErr w:type="spellEnd"/>
      <w:proofErr w:type="gram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орендної</w:t>
      </w:r>
      <w:proofErr w:type="spellEnd"/>
      <w:r w:rsidRPr="00AF311D">
        <w:rPr>
          <w:rFonts w:eastAsiaTheme="minorEastAsia"/>
          <w:sz w:val="28"/>
          <w:szCs w:val="28"/>
        </w:rPr>
        <w:t xml:space="preserve"> плати за </w:t>
      </w:r>
      <w:proofErr w:type="spellStart"/>
      <w:r w:rsidRPr="00AF311D">
        <w:rPr>
          <w:rFonts w:eastAsiaTheme="minorEastAsia"/>
          <w:sz w:val="28"/>
          <w:szCs w:val="28"/>
        </w:rPr>
        <w:t>користування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земельними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діля</w:t>
      </w:r>
      <w:r w:rsidRPr="00AF311D">
        <w:rPr>
          <w:rFonts w:eastAsiaTheme="minorEastAsia"/>
          <w:sz w:val="28"/>
          <w:szCs w:val="28"/>
        </w:rPr>
        <w:t>н</w:t>
      </w:r>
      <w:r w:rsidRPr="00AF311D">
        <w:rPr>
          <w:rFonts w:eastAsiaTheme="minorEastAsia"/>
          <w:sz w:val="28"/>
          <w:szCs w:val="28"/>
        </w:rPr>
        <w:t>ками</w:t>
      </w:r>
      <w:proofErr w:type="spellEnd"/>
      <w:r w:rsidRPr="00AF311D">
        <w:rPr>
          <w:rFonts w:eastAsiaTheme="minorEastAsia"/>
          <w:sz w:val="28"/>
          <w:szCs w:val="28"/>
        </w:rPr>
        <w:t xml:space="preserve"> у </w:t>
      </w:r>
      <w:proofErr w:type="spellStart"/>
      <w:r w:rsidRPr="00AF311D">
        <w:rPr>
          <w:rFonts w:eastAsiaTheme="minorEastAsia"/>
          <w:sz w:val="28"/>
          <w:szCs w:val="28"/>
        </w:rPr>
        <w:t>розмірі</w:t>
      </w:r>
      <w:proofErr w:type="spellEnd"/>
      <w:r w:rsidRPr="00AF311D">
        <w:rPr>
          <w:rFonts w:eastAsiaTheme="minorEastAsia"/>
          <w:sz w:val="28"/>
          <w:szCs w:val="28"/>
        </w:rPr>
        <w:t xml:space="preserve"> 12 % </w:t>
      </w:r>
      <w:proofErr w:type="spellStart"/>
      <w:r w:rsidRPr="00AF311D">
        <w:rPr>
          <w:rFonts w:eastAsiaTheme="minorEastAsia"/>
          <w:sz w:val="28"/>
          <w:szCs w:val="28"/>
        </w:rPr>
        <w:t>від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нормативної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грошової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оцінки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земельних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ділянок</w:t>
      </w:r>
      <w:proofErr w:type="spellEnd"/>
      <w:r w:rsidRPr="00AF311D">
        <w:rPr>
          <w:rFonts w:eastAsiaTheme="minorEastAsia"/>
          <w:sz w:val="28"/>
          <w:szCs w:val="28"/>
        </w:rPr>
        <w:t xml:space="preserve"> з </w:t>
      </w:r>
      <w:proofErr w:type="spellStart"/>
      <w:r w:rsidRPr="00AF311D">
        <w:rPr>
          <w:rFonts w:eastAsiaTheme="minorEastAsia"/>
          <w:sz w:val="28"/>
          <w:szCs w:val="28"/>
        </w:rPr>
        <w:t>урахуванням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коефіцієнтів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індексації</w:t>
      </w:r>
      <w:proofErr w:type="spellEnd"/>
      <w:r w:rsidRPr="00AF311D">
        <w:rPr>
          <w:rFonts w:eastAsiaTheme="minorEastAsia"/>
          <w:sz w:val="28"/>
          <w:szCs w:val="28"/>
        </w:rPr>
        <w:t xml:space="preserve">. </w:t>
      </w:r>
    </w:p>
    <w:p w:rsidR="00AF311D" w:rsidRPr="00AF311D" w:rsidRDefault="00AF311D" w:rsidP="00EA5623">
      <w:pPr>
        <w:pStyle w:val="a5"/>
        <w:numPr>
          <w:ilvl w:val="0"/>
          <w:numId w:val="3"/>
        </w:numPr>
        <w:tabs>
          <w:tab w:val="left" w:pos="426"/>
        </w:tabs>
        <w:ind w:left="0" w:firstLine="426"/>
        <w:jc w:val="both"/>
        <w:rPr>
          <w:rFonts w:eastAsiaTheme="minorEastAsia"/>
          <w:sz w:val="28"/>
          <w:szCs w:val="28"/>
        </w:rPr>
      </w:pPr>
      <w:proofErr w:type="spellStart"/>
      <w:r w:rsidRPr="00AF311D">
        <w:rPr>
          <w:rFonts w:eastAsiaTheme="minorEastAsia"/>
          <w:sz w:val="28"/>
          <w:szCs w:val="28"/>
        </w:rPr>
        <w:lastRenderedPageBreak/>
        <w:t>Сільському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голові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Людмилі</w:t>
      </w:r>
      <w:proofErr w:type="spellEnd"/>
      <w:r w:rsidRPr="00AF311D">
        <w:rPr>
          <w:rFonts w:eastAsiaTheme="minorEastAsia"/>
          <w:sz w:val="28"/>
          <w:szCs w:val="28"/>
        </w:rPr>
        <w:t xml:space="preserve"> ВІТКОВЕЦЬ </w:t>
      </w:r>
      <w:proofErr w:type="spellStart"/>
      <w:r w:rsidRPr="00AF311D">
        <w:rPr>
          <w:rFonts w:eastAsiaTheme="minorEastAsia"/>
          <w:sz w:val="28"/>
          <w:szCs w:val="28"/>
        </w:rPr>
        <w:t>укласти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догові</w:t>
      </w:r>
      <w:proofErr w:type="gramStart"/>
      <w:r w:rsidRPr="00AF311D">
        <w:rPr>
          <w:rFonts w:eastAsiaTheme="minorEastAsia"/>
          <w:sz w:val="28"/>
          <w:szCs w:val="28"/>
        </w:rPr>
        <w:t>р</w:t>
      </w:r>
      <w:proofErr w:type="spellEnd"/>
      <w:proofErr w:type="gram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оренди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зем</w:t>
      </w:r>
      <w:r w:rsidRPr="00AF311D">
        <w:rPr>
          <w:rFonts w:eastAsiaTheme="minorEastAsia"/>
          <w:sz w:val="28"/>
          <w:szCs w:val="28"/>
        </w:rPr>
        <w:t>е</w:t>
      </w:r>
      <w:r w:rsidRPr="00AF311D">
        <w:rPr>
          <w:rFonts w:eastAsiaTheme="minorEastAsia"/>
          <w:sz w:val="28"/>
          <w:szCs w:val="28"/>
        </w:rPr>
        <w:t>льних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ділянок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відповідно</w:t>
      </w:r>
      <w:proofErr w:type="spellEnd"/>
      <w:r w:rsidRPr="00AF311D">
        <w:rPr>
          <w:rFonts w:eastAsiaTheme="minorEastAsia"/>
          <w:sz w:val="28"/>
          <w:szCs w:val="28"/>
        </w:rPr>
        <w:t xml:space="preserve"> до </w:t>
      </w:r>
      <w:proofErr w:type="spellStart"/>
      <w:r w:rsidRPr="00AF311D">
        <w:rPr>
          <w:rFonts w:eastAsiaTheme="minorEastAsia"/>
          <w:sz w:val="28"/>
          <w:szCs w:val="28"/>
        </w:rPr>
        <w:t>вимог</w:t>
      </w:r>
      <w:proofErr w:type="spellEnd"/>
      <w:r w:rsidRPr="00AF311D">
        <w:rPr>
          <w:rFonts w:eastAsiaTheme="minorEastAsia"/>
          <w:sz w:val="28"/>
          <w:szCs w:val="28"/>
        </w:rPr>
        <w:t xml:space="preserve"> чинного </w:t>
      </w:r>
      <w:proofErr w:type="spellStart"/>
      <w:r w:rsidRPr="00AF311D">
        <w:rPr>
          <w:rFonts w:eastAsiaTheme="minorEastAsia"/>
          <w:sz w:val="28"/>
          <w:szCs w:val="28"/>
        </w:rPr>
        <w:t>законодавства</w:t>
      </w:r>
      <w:proofErr w:type="spellEnd"/>
      <w:r w:rsidRPr="00AF311D">
        <w:rPr>
          <w:rFonts w:eastAsiaTheme="minorEastAsia"/>
          <w:sz w:val="28"/>
          <w:szCs w:val="28"/>
        </w:rPr>
        <w:t xml:space="preserve">. </w:t>
      </w:r>
    </w:p>
    <w:p w:rsidR="00AF311D" w:rsidRPr="00AF311D" w:rsidRDefault="00AF311D" w:rsidP="00EA5623">
      <w:pPr>
        <w:pStyle w:val="a5"/>
        <w:numPr>
          <w:ilvl w:val="0"/>
          <w:numId w:val="3"/>
        </w:numPr>
        <w:tabs>
          <w:tab w:val="left" w:pos="426"/>
        </w:tabs>
        <w:ind w:left="0" w:firstLine="426"/>
        <w:jc w:val="both"/>
        <w:rPr>
          <w:rFonts w:eastAsiaTheme="minorEastAsia"/>
          <w:sz w:val="28"/>
          <w:szCs w:val="28"/>
        </w:rPr>
      </w:pPr>
      <w:proofErr w:type="gramStart"/>
      <w:r w:rsidRPr="00AF311D">
        <w:rPr>
          <w:rFonts w:eastAsiaTheme="minorEastAsia"/>
          <w:sz w:val="28"/>
          <w:szCs w:val="28"/>
        </w:rPr>
        <w:t>ТОВ</w:t>
      </w:r>
      <w:proofErr w:type="gramEnd"/>
      <w:r w:rsidRPr="00AF311D">
        <w:rPr>
          <w:rFonts w:eastAsiaTheme="minorEastAsia"/>
          <w:sz w:val="28"/>
          <w:szCs w:val="28"/>
        </w:rPr>
        <w:t xml:space="preserve"> «АКРІС АГРО ГРУП» провести </w:t>
      </w:r>
      <w:proofErr w:type="spellStart"/>
      <w:r w:rsidRPr="00AF311D">
        <w:rPr>
          <w:rFonts w:eastAsiaTheme="minorEastAsia"/>
          <w:sz w:val="28"/>
          <w:szCs w:val="28"/>
        </w:rPr>
        <w:t>державну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реєстрацію</w:t>
      </w:r>
      <w:proofErr w:type="spellEnd"/>
      <w:r w:rsidRPr="00AF311D">
        <w:rPr>
          <w:rFonts w:eastAsiaTheme="minorEastAsia"/>
          <w:sz w:val="28"/>
          <w:szCs w:val="28"/>
        </w:rPr>
        <w:t xml:space="preserve"> права </w:t>
      </w:r>
      <w:proofErr w:type="spellStart"/>
      <w:r w:rsidRPr="00AF311D">
        <w:rPr>
          <w:rFonts w:eastAsiaTheme="minorEastAsia"/>
          <w:sz w:val="28"/>
          <w:szCs w:val="28"/>
        </w:rPr>
        <w:t>оренди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земельних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ділянок</w:t>
      </w:r>
      <w:proofErr w:type="spellEnd"/>
      <w:r w:rsidRPr="00AF311D">
        <w:rPr>
          <w:rFonts w:eastAsiaTheme="minorEastAsia"/>
          <w:sz w:val="28"/>
          <w:szCs w:val="28"/>
        </w:rPr>
        <w:t xml:space="preserve"> </w:t>
      </w:r>
      <w:proofErr w:type="spellStart"/>
      <w:r w:rsidRPr="00AF311D">
        <w:rPr>
          <w:rFonts w:eastAsiaTheme="minorEastAsia"/>
          <w:sz w:val="28"/>
          <w:szCs w:val="28"/>
        </w:rPr>
        <w:t>відповідно</w:t>
      </w:r>
      <w:proofErr w:type="spellEnd"/>
      <w:r w:rsidRPr="00AF311D">
        <w:rPr>
          <w:rFonts w:eastAsiaTheme="minorEastAsia"/>
          <w:sz w:val="28"/>
          <w:szCs w:val="28"/>
        </w:rPr>
        <w:t xml:space="preserve"> до чинного </w:t>
      </w:r>
      <w:proofErr w:type="spellStart"/>
      <w:r w:rsidRPr="00AF311D">
        <w:rPr>
          <w:rFonts w:eastAsiaTheme="minorEastAsia"/>
          <w:sz w:val="28"/>
          <w:szCs w:val="28"/>
        </w:rPr>
        <w:t>законодавства</w:t>
      </w:r>
      <w:proofErr w:type="spellEnd"/>
      <w:r w:rsidRPr="00AF311D">
        <w:rPr>
          <w:rFonts w:eastAsiaTheme="minorEastAsia"/>
          <w:sz w:val="28"/>
          <w:szCs w:val="28"/>
        </w:rPr>
        <w:t xml:space="preserve">. </w:t>
      </w:r>
    </w:p>
    <w:p w:rsidR="00E44E22" w:rsidRPr="00EA5623" w:rsidRDefault="00E44E22" w:rsidP="00EA5623">
      <w:pPr>
        <w:pStyle w:val="a5"/>
        <w:numPr>
          <w:ilvl w:val="0"/>
          <w:numId w:val="3"/>
        </w:numPr>
        <w:tabs>
          <w:tab w:val="left" w:pos="426"/>
        </w:tabs>
        <w:ind w:left="0" w:firstLine="426"/>
        <w:jc w:val="both"/>
        <w:rPr>
          <w:rFonts w:eastAsiaTheme="minorEastAsia"/>
          <w:sz w:val="28"/>
          <w:szCs w:val="28"/>
        </w:rPr>
      </w:pPr>
      <w:r w:rsidRPr="00EA5623">
        <w:rPr>
          <w:rFonts w:eastAsiaTheme="minorEastAsia"/>
          <w:sz w:val="28"/>
          <w:szCs w:val="28"/>
        </w:rPr>
        <w:t>Контроль за виконанням даного рішення покласти на постійну комісію сільської ради із земельних відносин та екології, регламенту, законності та д</w:t>
      </w:r>
      <w:r w:rsidRPr="00EA5623">
        <w:rPr>
          <w:rFonts w:eastAsiaTheme="minorEastAsia"/>
          <w:sz w:val="28"/>
          <w:szCs w:val="28"/>
        </w:rPr>
        <w:t>е</w:t>
      </w:r>
      <w:r w:rsidRPr="00EA5623">
        <w:rPr>
          <w:rFonts w:eastAsiaTheme="minorEastAsia"/>
          <w:sz w:val="28"/>
          <w:szCs w:val="28"/>
        </w:rPr>
        <w:t xml:space="preserve">путатської діяльності. </w:t>
      </w:r>
    </w:p>
    <w:p w:rsidR="00E44E22" w:rsidRPr="00043EA0" w:rsidRDefault="00E44E22" w:rsidP="00E44E22">
      <w:pPr>
        <w:rPr>
          <w:rFonts w:ascii="Times New Roman" w:hAnsi="Times New Roman" w:cs="Times New Roman"/>
          <w:color w:val="000000"/>
          <w:sz w:val="28"/>
        </w:rPr>
      </w:pPr>
    </w:p>
    <w:p w:rsidR="00E44E22" w:rsidRPr="00043EA0" w:rsidRDefault="00E44E22" w:rsidP="00E44E22">
      <w:pPr>
        <w:rPr>
          <w:rFonts w:ascii="Times New Roman" w:hAnsi="Times New Roman" w:cs="Times New Roman"/>
          <w:color w:val="000000"/>
          <w:sz w:val="28"/>
        </w:rPr>
      </w:pPr>
    </w:p>
    <w:p w:rsidR="00E44E22" w:rsidRPr="00043EA0" w:rsidRDefault="00E44E22" w:rsidP="00E44E22">
      <w:pPr>
        <w:rPr>
          <w:rFonts w:ascii="Times New Roman" w:hAnsi="Times New Roman" w:cs="Times New Roman"/>
          <w:color w:val="000000"/>
        </w:rPr>
      </w:pPr>
      <w:r w:rsidRPr="00043EA0">
        <w:rPr>
          <w:rFonts w:ascii="Times New Roman" w:hAnsi="Times New Roman" w:cs="Times New Roman"/>
          <w:color w:val="000000"/>
          <w:sz w:val="28"/>
        </w:rPr>
        <w:t>Сільський голова                                                                Людмила ВІТКОВЕЦЬ</w:t>
      </w:r>
    </w:p>
    <w:p w:rsidR="00E44E22" w:rsidRDefault="00E44E22" w:rsidP="00E44E22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043EA0">
        <w:t>Проект рішення підготовлений спеціалістом                                                Катерина БІЛОУС</w:t>
      </w:r>
    </w:p>
    <w:p w:rsidR="00435B5B" w:rsidRDefault="00435B5B" w:rsidP="00E44E22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435B5B" w:rsidRPr="00043EA0" w:rsidRDefault="00435B5B" w:rsidP="00E44E22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E44E22" w:rsidRPr="00043EA0" w:rsidRDefault="00E44E22" w:rsidP="00E44E22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692072" w:rsidRDefault="00435B5B" w:rsidP="00692072">
      <w:pPr>
        <w:rPr>
          <w:rFonts w:ascii="Times New Roman" w:hAnsi="Times New Roman" w:cs="Times New Roman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 wp14:anchorId="6876F73B" wp14:editId="2F7DBCA3">
            <wp:extent cx="8213884" cy="5913929"/>
            <wp:effectExtent l="6985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39439" cy="593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5B5B" w:rsidRPr="00043EA0" w:rsidRDefault="00435B5B" w:rsidP="00692072">
      <w:pPr>
        <w:rPr>
          <w:rFonts w:ascii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BC7B26C" wp14:editId="4E9CE34B">
            <wp:extent cx="6031230" cy="8548021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4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B5B" w:rsidRPr="00043EA0" w:rsidSect="00317F0B">
      <w:pgSz w:w="11906" w:h="16838"/>
      <w:pgMar w:top="993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571AE"/>
    <w:multiLevelType w:val="multilevel"/>
    <w:tmpl w:val="BF0229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BB0DBE"/>
    <w:multiLevelType w:val="hybridMultilevel"/>
    <w:tmpl w:val="B52C10C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5F7FA1"/>
    <w:multiLevelType w:val="multilevel"/>
    <w:tmpl w:val="4D589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3A1AAD"/>
    <w:multiLevelType w:val="hybridMultilevel"/>
    <w:tmpl w:val="C5F61CB6"/>
    <w:lvl w:ilvl="0" w:tplc="EC72906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FA2E7D"/>
    <w:multiLevelType w:val="multilevel"/>
    <w:tmpl w:val="9A424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  <w:lang w:val="uk-UA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A0A2FF3"/>
    <w:multiLevelType w:val="multilevel"/>
    <w:tmpl w:val="55C4A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072"/>
    <w:rsid w:val="00031DD6"/>
    <w:rsid w:val="00043EA0"/>
    <w:rsid w:val="00062E45"/>
    <w:rsid w:val="00094FF1"/>
    <w:rsid w:val="000969F0"/>
    <w:rsid w:val="00096CAB"/>
    <w:rsid w:val="000A5C09"/>
    <w:rsid w:val="000B011D"/>
    <w:rsid w:val="000C73BB"/>
    <w:rsid w:val="000F4E9F"/>
    <w:rsid w:val="001012AD"/>
    <w:rsid w:val="001107DB"/>
    <w:rsid w:val="00154A60"/>
    <w:rsid w:val="00172AE9"/>
    <w:rsid w:val="00181F53"/>
    <w:rsid w:val="00196E17"/>
    <w:rsid w:val="001A29CD"/>
    <w:rsid w:val="001C571C"/>
    <w:rsid w:val="001D5B76"/>
    <w:rsid w:val="001E453B"/>
    <w:rsid w:val="00212618"/>
    <w:rsid w:val="002143CC"/>
    <w:rsid w:val="00217482"/>
    <w:rsid w:val="00235738"/>
    <w:rsid w:val="002C341E"/>
    <w:rsid w:val="002E6D9E"/>
    <w:rsid w:val="003016B7"/>
    <w:rsid w:val="00304B6A"/>
    <w:rsid w:val="00317F0B"/>
    <w:rsid w:val="003246CE"/>
    <w:rsid w:val="003563B6"/>
    <w:rsid w:val="00357E19"/>
    <w:rsid w:val="00363397"/>
    <w:rsid w:val="003749E0"/>
    <w:rsid w:val="003D1FA7"/>
    <w:rsid w:val="003E02AF"/>
    <w:rsid w:val="003E623F"/>
    <w:rsid w:val="004025D3"/>
    <w:rsid w:val="00405D7C"/>
    <w:rsid w:val="0040728C"/>
    <w:rsid w:val="0042036C"/>
    <w:rsid w:val="00430968"/>
    <w:rsid w:val="00435B5B"/>
    <w:rsid w:val="004365FB"/>
    <w:rsid w:val="004404EF"/>
    <w:rsid w:val="00480086"/>
    <w:rsid w:val="00493E03"/>
    <w:rsid w:val="004B1FE9"/>
    <w:rsid w:val="004D2D6B"/>
    <w:rsid w:val="004D4044"/>
    <w:rsid w:val="00516490"/>
    <w:rsid w:val="0051699C"/>
    <w:rsid w:val="00562128"/>
    <w:rsid w:val="00567851"/>
    <w:rsid w:val="00580AA9"/>
    <w:rsid w:val="005922ED"/>
    <w:rsid w:val="005943C4"/>
    <w:rsid w:val="005B15DF"/>
    <w:rsid w:val="005C4AB2"/>
    <w:rsid w:val="0060428E"/>
    <w:rsid w:val="00647872"/>
    <w:rsid w:val="0066618D"/>
    <w:rsid w:val="00692072"/>
    <w:rsid w:val="006B5F02"/>
    <w:rsid w:val="006D23B8"/>
    <w:rsid w:val="007128A4"/>
    <w:rsid w:val="00715245"/>
    <w:rsid w:val="0074394E"/>
    <w:rsid w:val="007A2841"/>
    <w:rsid w:val="007A592E"/>
    <w:rsid w:val="007A64C1"/>
    <w:rsid w:val="007B0106"/>
    <w:rsid w:val="007C3B6B"/>
    <w:rsid w:val="007D15D0"/>
    <w:rsid w:val="007F2569"/>
    <w:rsid w:val="007F4E2F"/>
    <w:rsid w:val="007F6BA7"/>
    <w:rsid w:val="00801F8B"/>
    <w:rsid w:val="00805E6C"/>
    <w:rsid w:val="00843EE0"/>
    <w:rsid w:val="00844353"/>
    <w:rsid w:val="00860176"/>
    <w:rsid w:val="00880D9A"/>
    <w:rsid w:val="008C6259"/>
    <w:rsid w:val="008E650C"/>
    <w:rsid w:val="008E763C"/>
    <w:rsid w:val="008F4AF8"/>
    <w:rsid w:val="00932D39"/>
    <w:rsid w:val="009334A2"/>
    <w:rsid w:val="009A35B0"/>
    <w:rsid w:val="009B13BD"/>
    <w:rsid w:val="009B54B5"/>
    <w:rsid w:val="009C7992"/>
    <w:rsid w:val="009E73A6"/>
    <w:rsid w:val="00A014DC"/>
    <w:rsid w:val="00A12ACC"/>
    <w:rsid w:val="00A1490C"/>
    <w:rsid w:val="00A17FA3"/>
    <w:rsid w:val="00A27961"/>
    <w:rsid w:val="00A340C2"/>
    <w:rsid w:val="00A65BFD"/>
    <w:rsid w:val="00AB2C85"/>
    <w:rsid w:val="00AC2A11"/>
    <w:rsid w:val="00AE7A16"/>
    <w:rsid w:val="00AF311D"/>
    <w:rsid w:val="00AF402D"/>
    <w:rsid w:val="00B1631F"/>
    <w:rsid w:val="00B25E8C"/>
    <w:rsid w:val="00B34115"/>
    <w:rsid w:val="00B425DA"/>
    <w:rsid w:val="00B450F9"/>
    <w:rsid w:val="00B52881"/>
    <w:rsid w:val="00B52B6C"/>
    <w:rsid w:val="00B63C9E"/>
    <w:rsid w:val="00B67158"/>
    <w:rsid w:val="00B85574"/>
    <w:rsid w:val="00B91B6A"/>
    <w:rsid w:val="00B956BB"/>
    <w:rsid w:val="00BA00CA"/>
    <w:rsid w:val="00BA30F6"/>
    <w:rsid w:val="00BA3A2C"/>
    <w:rsid w:val="00BB087D"/>
    <w:rsid w:val="00BB5598"/>
    <w:rsid w:val="00BC25B2"/>
    <w:rsid w:val="00BC6266"/>
    <w:rsid w:val="00BD5533"/>
    <w:rsid w:val="00BD558F"/>
    <w:rsid w:val="00BF1348"/>
    <w:rsid w:val="00BF155C"/>
    <w:rsid w:val="00C07630"/>
    <w:rsid w:val="00C24195"/>
    <w:rsid w:val="00C32A0B"/>
    <w:rsid w:val="00C41FF0"/>
    <w:rsid w:val="00C637F2"/>
    <w:rsid w:val="00C74CC9"/>
    <w:rsid w:val="00C91B57"/>
    <w:rsid w:val="00CA3815"/>
    <w:rsid w:val="00CA64CA"/>
    <w:rsid w:val="00CE0F22"/>
    <w:rsid w:val="00CE147F"/>
    <w:rsid w:val="00D07409"/>
    <w:rsid w:val="00D17187"/>
    <w:rsid w:val="00D1757E"/>
    <w:rsid w:val="00D2272C"/>
    <w:rsid w:val="00D33148"/>
    <w:rsid w:val="00D4574B"/>
    <w:rsid w:val="00D53309"/>
    <w:rsid w:val="00D6262C"/>
    <w:rsid w:val="00D76CBF"/>
    <w:rsid w:val="00D90D28"/>
    <w:rsid w:val="00DB68C9"/>
    <w:rsid w:val="00DC03C1"/>
    <w:rsid w:val="00DD5662"/>
    <w:rsid w:val="00E20692"/>
    <w:rsid w:val="00E4102B"/>
    <w:rsid w:val="00E44E22"/>
    <w:rsid w:val="00E845FB"/>
    <w:rsid w:val="00E9282C"/>
    <w:rsid w:val="00EA0D41"/>
    <w:rsid w:val="00EA143F"/>
    <w:rsid w:val="00EA5623"/>
    <w:rsid w:val="00EA5BDA"/>
    <w:rsid w:val="00ED0BB4"/>
    <w:rsid w:val="00ED6215"/>
    <w:rsid w:val="00EE2BAD"/>
    <w:rsid w:val="00EE5EA3"/>
    <w:rsid w:val="00F16AF8"/>
    <w:rsid w:val="00F20EE6"/>
    <w:rsid w:val="00F567D1"/>
    <w:rsid w:val="00F91B1F"/>
    <w:rsid w:val="00F94B2E"/>
    <w:rsid w:val="00FA01E3"/>
    <w:rsid w:val="00FA1711"/>
    <w:rsid w:val="00FD47FC"/>
    <w:rsid w:val="00FD788C"/>
    <w:rsid w:val="00FE3F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31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link w:val="20"/>
    <w:uiPriority w:val="9"/>
    <w:qFormat/>
    <w:rsid w:val="00AF31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07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DC03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rsid w:val="00BA0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5922E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F311D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AF311D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31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link w:val="20"/>
    <w:uiPriority w:val="9"/>
    <w:qFormat/>
    <w:rsid w:val="00AF31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07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DC03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rsid w:val="00BA0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5922E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F311D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AF311D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5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3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3F3BF-620D-4D8B-B470-79DD26CA7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Катерина</cp:lastModifiedBy>
  <cp:revision>75</cp:revision>
  <cp:lastPrinted>2021-10-05T13:42:00Z</cp:lastPrinted>
  <dcterms:created xsi:type="dcterms:W3CDTF">2026-05-07T06:02:00Z</dcterms:created>
  <dcterms:modified xsi:type="dcterms:W3CDTF">2026-05-07T06:40:00Z</dcterms:modified>
</cp:coreProperties>
</file>