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A3393" w14:textId="40E74C3C" w:rsidR="004F2C05" w:rsidRPr="004F2C05" w:rsidRDefault="004F2C05" w:rsidP="004F2C05">
      <w:pPr>
        <w:suppressAutoHyphens/>
        <w:spacing w:after="0" w:line="20" w:lineRule="atLeast"/>
        <w:jc w:val="right"/>
        <w:rPr>
          <w:rFonts w:ascii="Times New Roman" w:hAnsi="Times New Roman" w:cs="Times New Roman"/>
          <w:caps/>
          <w:sz w:val="28"/>
          <w:szCs w:val="28"/>
          <w:lang w:eastAsia="ar-SA"/>
        </w:rPr>
      </w:pPr>
      <w:r w:rsidRPr="004F2C05">
        <w:rPr>
          <w:rFonts w:ascii="Times New Roman" w:hAnsi="Times New Roman" w:cs="Times New Roman"/>
          <w:caps/>
          <w:sz w:val="28"/>
          <w:szCs w:val="28"/>
          <w:lang w:eastAsia="ar-SA"/>
        </w:rPr>
        <w:t>ПРОЄКТ</w:t>
      </w:r>
    </w:p>
    <w:p w14:paraId="2EF459D6" w14:textId="33A7EDCA" w:rsidR="009C66D1" w:rsidRPr="004F2C05" w:rsidRDefault="009C66D1" w:rsidP="00E74058">
      <w:pPr>
        <w:suppressAutoHyphens/>
        <w:spacing w:after="0" w:line="20" w:lineRule="atLeast"/>
        <w:jc w:val="center"/>
        <w:rPr>
          <w:rFonts w:ascii="Times New Roman" w:hAnsi="Times New Roman" w:cs="Times New Roman"/>
          <w:caps/>
          <w:sz w:val="28"/>
          <w:szCs w:val="28"/>
          <w:lang w:eastAsia="ar-SA"/>
        </w:rPr>
      </w:pPr>
      <w:r w:rsidRPr="004F2C05">
        <w:rPr>
          <w:rFonts w:ascii="Times New Roman" w:hAnsi="Times New Roman" w:cs="Times New Roman"/>
          <w:noProof/>
          <w:sz w:val="28"/>
          <w:szCs w:val="28"/>
          <w:lang w:eastAsia="uk-UA"/>
        </w:rPr>
        <w:drawing>
          <wp:inline distT="0" distB="0" distL="0" distR="0" wp14:anchorId="35B2DBD9" wp14:editId="29A8E043">
            <wp:extent cx="426720" cy="601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6720" cy="601980"/>
                    </a:xfrm>
                    <a:prstGeom prst="rect">
                      <a:avLst/>
                    </a:prstGeom>
                    <a:solidFill>
                      <a:srgbClr val="FFFFFF"/>
                    </a:solidFill>
                    <a:ln>
                      <a:noFill/>
                    </a:ln>
                  </pic:spPr>
                </pic:pic>
              </a:graphicData>
            </a:graphic>
          </wp:inline>
        </w:drawing>
      </w:r>
    </w:p>
    <w:p w14:paraId="64E7637D" w14:textId="77777777" w:rsidR="004F2C05" w:rsidRPr="004F2C05" w:rsidRDefault="004F2C05" w:rsidP="004F2C05">
      <w:pPr>
        <w:spacing w:after="0" w:line="20" w:lineRule="atLeast"/>
        <w:ind w:left="-426" w:right="-426"/>
        <w:jc w:val="center"/>
        <w:rPr>
          <w:rFonts w:ascii="Times New Roman" w:hAnsi="Times New Roman" w:cs="Times New Roman"/>
          <w:sz w:val="28"/>
          <w:szCs w:val="28"/>
        </w:rPr>
      </w:pPr>
      <w:r w:rsidRPr="004F2C05">
        <w:rPr>
          <w:rFonts w:ascii="Times New Roman" w:hAnsi="Times New Roman" w:cs="Times New Roman"/>
          <w:sz w:val="28"/>
          <w:szCs w:val="28"/>
        </w:rPr>
        <w:t>ДЯДЬКОВИЦЬКА  СІЛЬСЬКА  РАДА</w:t>
      </w:r>
    </w:p>
    <w:p w14:paraId="1BE097CA" w14:textId="77777777" w:rsidR="004F2C05" w:rsidRPr="004F2C05" w:rsidRDefault="004F2C05" w:rsidP="004F2C05">
      <w:pPr>
        <w:spacing w:after="0" w:line="20" w:lineRule="atLeast"/>
        <w:ind w:left="-426" w:right="-426"/>
        <w:jc w:val="center"/>
        <w:rPr>
          <w:rFonts w:ascii="Times New Roman" w:hAnsi="Times New Roman" w:cs="Times New Roman"/>
          <w:sz w:val="28"/>
          <w:szCs w:val="28"/>
        </w:rPr>
      </w:pPr>
      <w:r w:rsidRPr="004F2C05">
        <w:rPr>
          <w:rFonts w:ascii="Times New Roman" w:hAnsi="Times New Roman" w:cs="Times New Roman"/>
          <w:sz w:val="28"/>
          <w:szCs w:val="28"/>
        </w:rPr>
        <w:t>РІВНЕНСЬКОГО  РАЙОНУ  РІВНЕНСЬКОЇ  ОБЛАСТІ</w:t>
      </w:r>
    </w:p>
    <w:p w14:paraId="122BF102" w14:textId="77777777" w:rsidR="004F2C05" w:rsidRPr="004F2C05" w:rsidRDefault="004F2C05" w:rsidP="004F2C05">
      <w:pPr>
        <w:spacing w:after="0" w:line="20" w:lineRule="atLeast"/>
        <w:ind w:left="-426" w:right="-426"/>
        <w:jc w:val="center"/>
        <w:rPr>
          <w:rFonts w:ascii="Times New Roman" w:hAnsi="Times New Roman" w:cs="Times New Roman"/>
          <w:sz w:val="28"/>
          <w:szCs w:val="28"/>
        </w:rPr>
      </w:pPr>
    </w:p>
    <w:p w14:paraId="3AC99E49" w14:textId="77777777" w:rsidR="004F2C05" w:rsidRPr="004F2C05" w:rsidRDefault="004F2C05" w:rsidP="004F2C05">
      <w:pPr>
        <w:spacing w:after="0" w:line="20" w:lineRule="atLeast"/>
        <w:ind w:left="-426" w:right="-426"/>
        <w:jc w:val="center"/>
        <w:rPr>
          <w:rFonts w:ascii="Times New Roman" w:hAnsi="Times New Roman" w:cs="Times New Roman"/>
          <w:sz w:val="28"/>
          <w:szCs w:val="28"/>
        </w:rPr>
      </w:pPr>
      <w:r w:rsidRPr="004F2C05">
        <w:rPr>
          <w:rFonts w:ascii="Times New Roman" w:hAnsi="Times New Roman" w:cs="Times New Roman"/>
          <w:sz w:val="28"/>
          <w:szCs w:val="28"/>
        </w:rPr>
        <w:t xml:space="preserve">Р І Ш Е Н </w:t>
      </w:r>
      <w:proofErr w:type="spellStart"/>
      <w:r w:rsidRPr="004F2C05">
        <w:rPr>
          <w:rFonts w:ascii="Times New Roman" w:hAnsi="Times New Roman" w:cs="Times New Roman"/>
          <w:sz w:val="28"/>
          <w:szCs w:val="28"/>
        </w:rPr>
        <w:t>Н</w:t>
      </w:r>
      <w:proofErr w:type="spellEnd"/>
      <w:r w:rsidRPr="004F2C05">
        <w:rPr>
          <w:rFonts w:ascii="Times New Roman" w:hAnsi="Times New Roman" w:cs="Times New Roman"/>
          <w:sz w:val="28"/>
          <w:szCs w:val="28"/>
        </w:rPr>
        <w:t xml:space="preserve"> Я</w:t>
      </w:r>
    </w:p>
    <w:p w14:paraId="63CA3813" w14:textId="77777777" w:rsidR="004F2C05" w:rsidRPr="004F2C05" w:rsidRDefault="004F2C05" w:rsidP="004F2C05">
      <w:pPr>
        <w:spacing w:after="0" w:line="20" w:lineRule="atLeast"/>
        <w:ind w:left="-426" w:right="-426"/>
        <w:jc w:val="center"/>
        <w:rPr>
          <w:rFonts w:ascii="Times New Roman" w:hAnsi="Times New Roman" w:cs="Times New Roman"/>
          <w:sz w:val="28"/>
          <w:szCs w:val="28"/>
        </w:rPr>
      </w:pPr>
    </w:p>
    <w:p w14:paraId="5FD61DC6" w14:textId="77777777" w:rsidR="004F2C05" w:rsidRPr="004F2C05" w:rsidRDefault="004F2C05" w:rsidP="004F2C05">
      <w:pPr>
        <w:spacing w:after="0" w:line="20" w:lineRule="atLeast"/>
        <w:ind w:left="-426" w:right="-426"/>
        <w:jc w:val="center"/>
        <w:rPr>
          <w:rFonts w:ascii="Times New Roman" w:hAnsi="Times New Roman" w:cs="Times New Roman"/>
          <w:sz w:val="28"/>
          <w:szCs w:val="28"/>
        </w:rPr>
      </w:pPr>
      <w:r w:rsidRPr="004F2C05">
        <w:rPr>
          <w:rFonts w:ascii="Times New Roman" w:hAnsi="Times New Roman" w:cs="Times New Roman"/>
          <w:sz w:val="28"/>
          <w:szCs w:val="28"/>
        </w:rPr>
        <w:t xml:space="preserve">___________ 2026 року </w:t>
      </w:r>
      <w:r w:rsidRPr="004F2C05">
        <w:rPr>
          <w:rFonts w:ascii="Times New Roman" w:hAnsi="Times New Roman" w:cs="Times New Roman"/>
          <w:sz w:val="28"/>
          <w:szCs w:val="28"/>
        </w:rPr>
        <w:tab/>
      </w:r>
      <w:r w:rsidRPr="004F2C05">
        <w:rPr>
          <w:rFonts w:ascii="Times New Roman" w:hAnsi="Times New Roman" w:cs="Times New Roman"/>
          <w:sz w:val="28"/>
          <w:szCs w:val="28"/>
        </w:rPr>
        <w:tab/>
      </w:r>
      <w:r w:rsidRPr="004F2C05">
        <w:rPr>
          <w:rFonts w:ascii="Times New Roman" w:hAnsi="Times New Roman" w:cs="Times New Roman"/>
          <w:sz w:val="28"/>
          <w:szCs w:val="28"/>
        </w:rPr>
        <w:tab/>
      </w:r>
      <w:r w:rsidRPr="004F2C05">
        <w:rPr>
          <w:rFonts w:ascii="Times New Roman" w:hAnsi="Times New Roman" w:cs="Times New Roman"/>
          <w:sz w:val="28"/>
          <w:szCs w:val="28"/>
        </w:rPr>
        <w:tab/>
      </w:r>
      <w:r w:rsidRPr="004F2C05">
        <w:rPr>
          <w:rFonts w:ascii="Times New Roman" w:hAnsi="Times New Roman" w:cs="Times New Roman"/>
          <w:sz w:val="28"/>
          <w:szCs w:val="28"/>
        </w:rPr>
        <w:tab/>
      </w:r>
      <w:r w:rsidRPr="004F2C05">
        <w:rPr>
          <w:rFonts w:ascii="Times New Roman" w:hAnsi="Times New Roman" w:cs="Times New Roman"/>
          <w:sz w:val="28"/>
          <w:szCs w:val="28"/>
        </w:rPr>
        <w:tab/>
      </w:r>
      <w:r w:rsidRPr="004F2C05">
        <w:rPr>
          <w:rFonts w:ascii="Times New Roman" w:hAnsi="Times New Roman" w:cs="Times New Roman"/>
          <w:sz w:val="28"/>
          <w:szCs w:val="28"/>
        </w:rPr>
        <w:tab/>
      </w:r>
      <w:r w:rsidRPr="004F2C05">
        <w:rPr>
          <w:rFonts w:ascii="Times New Roman" w:hAnsi="Times New Roman" w:cs="Times New Roman"/>
          <w:sz w:val="28"/>
          <w:szCs w:val="28"/>
        </w:rPr>
        <w:tab/>
        <w:t>№ _____</w:t>
      </w:r>
    </w:p>
    <w:p w14:paraId="34410BD9" w14:textId="77777777" w:rsidR="004F2C05" w:rsidRPr="004F2C05" w:rsidRDefault="004F2C05" w:rsidP="004F2C05">
      <w:pPr>
        <w:spacing w:after="0" w:line="20" w:lineRule="atLeast"/>
        <w:ind w:left="-426" w:right="-426"/>
        <w:jc w:val="center"/>
        <w:rPr>
          <w:rFonts w:ascii="Times New Roman" w:hAnsi="Times New Roman" w:cs="Times New Roman"/>
          <w:sz w:val="28"/>
          <w:szCs w:val="28"/>
        </w:rPr>
      </w:pPr>
    </w:p>
    <w:p w14:paraId="3E705248" w14:textId="77777777" w:rsidR="004F2C05" w:rsidRPr="004F2C05" w:rsidRDefault="004F2C05" w:rsidP="004F2C05">
      <w:pPr>
        <w:spacing w:after="0" w:line="20" w:lineRule="atLeast"/>
        <w:ind w:left="-426" w:right="-426"/>
        <w:rPr>
          <w:rFonts w:ascii="Times New Roman" w:hAnsi="Times New Roman" w:cs="Times New Roman"/>
          <w:sz w:val="28"/>
          <w:szCs w:val="28"/>
        </w:rPr>
      </w:pPr>
    </w:p>
    <w:p w14:paraId="7A133D1B" w14:textId="77777777" w:rsidR="004F2C05" w:rsidRDefault="004F2C05" w:rsidP="004F2C05">
      <w:pPr>
        <w:spacing w:after="0" w:line="20" w:lineRule="atLeast"/>
        <w:ind w:left="-426" w:right="-426"/>
        <w:rPr>
          <w:rFonts w:ascii="Times New Roman" w:hAnsi="Times New Roman" w:cs="Times New Roman"/>
          <w:sz w:val="28"/>
          <w:szCs w:val="28"/>
        </w:rPr>
      </w:pPr>
      <w:r w:rsidRPr="004F2C05">
        <w:rPr>
          <w:rFonts w:ascii="Times New Roman" w:hAnsi="Times New Roman" w:cs="Times New Roman"/>
          <w:sz w:val="28"/>
          <w:szCs w:val="28"/>
        </w:rPr>
        <w:t>Про зміну найменування</w:t>
      </w:r>
      <w:r w:rsidRPr="004F2C05">
        <w:rPr>
          <w:rFonts w:ascii="Times New Roman" w:hAnsi="Times New Roman" w:cs="Times New Roman"/>
          <w:sz w:val="28"/>
          <w:szCs w:val="28"/>
        </w:rPr>
        <w:t xml:space="preserve"> </w:t>
      </w:r>
      <w:r>
        <w:rPr>
          <w:rFonts w:ascii="Times New Roman" w:hAnsi="Times New Roman" w:cs="Times New Roman"/>
          <w:sz w:val="28"/>
          <w:szCs w:val="28"/>
        </w:rPr>
        <w:t>та</w:t>
      </w:r>
      <w:r w:rsidR="009C66D1" w:rsidRPr="004F2C05">
        <w:rPr>
          <w:rFonts w:ascii="Times New Roman" w:hAnsi="Times New Roman" w:cs="Times New Roman"/>
          <w:sz w:val="28"/>
          <w:szCs w:val="28"/>
        </w:rPr>
        <w:t xml:space="preserve"> </w:t>
      </w:r>
    </w:p>
    <w:p w14:paraId="51669018" w14:textId="48E0FB3D" w:rsidR="009C66D1" w:rsidRPr="004F2C05" w:rsidRDefault="009C66D1" w:rsidP="004F2C05">
      <w:pPr>
        <w:spacing w:after="0" w:line="20" w:lineRule="atLeast"/>
        <w:ind w:left="-426" w:right="-426"/>
        <w:rPr>
          <w:rFonts w:ascii="Times New Roman" w:hAnsi="Times New Roman" w:cs="Times New Roman"/>
          <w:sz w:val="28"/>
          <w:szCs w:val="28"/>
        </w:rPr>
      </w:pPr>
      <w:r w:rsidRPr="004F2C05">
        <w:rPr>
          <w:rFonts w:ascii="Times New Roman" w:hAnsi="Times New Roman" w:cs="Times New Roman"/>
          <w:sz w:val="28"/>
          <w:szCs w:val="28"/>
        </w:rPr>
        <w:t xml:space="preserve">внесення змін до Положення </w:t>
      </w:r>
      <w:r w:rsidRPr="004F2C05">
        <w:rPr>
          <w:rFonts w:ascii="Times New Roman" w:hAnsi="Times New Roman" w:cs="Times New Roman"/>
          <w:sz w:val="28"/>
          <w:szCs w:val="28"/>
        </w:rPr>
        <w:br/>
        <w:t>про службу у справах дітей</w:t>
      </w:r>
    </w:p>
    <w:p w14:paraId="66B2C09C" w14:textId="00D44AE2" w:rsidR="009C66D1" w:rsidRPr="004F2C05" w:rsidRDefault="00CF2072" w:rsidP="009C66D1">
      <w:pPr>
        <w:spacing w:after="0" w:line="20" w:lineRule="atLeast"/>
        <w:ind w:left="-426" w:right="-426"/>
        <w:jc w:val="both"/>
        <w:rPr>
          <w:rFonts w:ascii="Times New Roman" w:hAnsi="Times New Roman" w:cs="Times New Roman"/>
          <w:sz w:val="28"/>
          <w:szCs w:val="28"/>
        </w:rPr>
      </w:pPr>
      <w:proofErr w:type="spellStart"/>
      <w:r>
        <w:rPr>
          <w:rFonts w:ascii="Times New Roman" w:hAnsi="Times New Roman" w:cs="Times New Roman"/>
          <w:sz w:val="28"/>
          <w:szCs w:val="28"/>
        </w:rPr>
        <w:t>Дядьковицької</w:t>
      </w:r>
      <w:proofErr w:type="spellEnd"/>
      <w:r w:rsidR="009C66D1" w:rsidRPr="004F2C05">
        <w:rPr>
          <w:rFonts w:ascii="Times New Roman" w:hAnsi="Times New Roman" w:cs="Times New Roman"/>
          <w:sz w:val="28"/>
          <w:szCs w:val="28"/>
        </w:rPr>
        <w:t xml:space="preserve"> сільської ради</w:t>
      </w:r>
    </w:p>
    <w:p w14:paraId="7293FCFB" w14:textId="77777777" w:rsidR="009C66D1" w:rsidRPr="009E0DE6" w:rsidRDefault="009C66D1" w:rsidP="009C66D1">
      <w:pPr>
        <w:spacing w:after="0" w:line="20" w:lineRule="atLeast"/>
        <w:ind w:left="-426" w:right="-426"/>
        <w:jc w:val="both"/>
        <w:rPr>
          <w:rFonts w:ascii="Times New Roman" w:hAnsi="Times New Roman" w:cs="Times New Roman"/>
          <w:sz w:val="28"/>
          <w:szCs w:val="28"/>
        </w:rPr>
      </w:pPr>
    </w:p>
    <w:p w14:paraId="39C79B32" w14:textId="0D672BF3" w:rsidR="009C66D1" w:rsidRPr="00A928DE" w:rsidRDefault="00A928DE" w:rsidP="00CF2072">
      <w:pPr>
        <w:shd w:val="clear" w:color="auto" w:fill="FFFFFF"/>
        <w:spacing w:after="0" w:line="20" w:lineRule="atLeast"/>
        <w:ind w:left="-426" w:righ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9C66D1">
        <w:rPr>
          <w:rFonts w:ascii="Times New Roman" w:hAnsi="Times New Roman" w:cs="Times New Roman"/>
          <w:sz w:val="28"/>
          <w:szCs w:val="28"/>
        </w:rPr>
        <w:t xml:space="preserve">Взявши до відома рішення сесії </w:t>
      </w:r>
      <w:proofErr w:type="spellStart"/>
      <w:r w:rsidR="00CF2072">
        <w:rPr>
          <w:rFonts w:ascii="Times New Roman" w:hAnsi="Times New Roman" w:cs="Times New Roman"/>
          <w:sz w:val="28"/>
          <w:szCs w:val="28"/>
        </w:rPr>
        <w:t>Дядьковицької</w:t>
      </w:r>
      <w:proofErr w:type="spellEnd"/>
      <w:r w:rsidR="00CF2072">
        <w:rPr>
          <w:rFonts w:ascii="Times New Roman" w:hAnsi="Times New Roman" w:cs="Times New Roman"/>
          <w:sz w:val="28"/>
          <w:szCs w:val="28"/>
        </w:rPr>
        <w:t xml:space="preserve"> </w:t>
      </w:r>
      <w:r w:rsidR="009C66D1">
        <w:rPr>
          <w:rFonts w:ascii="Times New Roman" w:hAnsi="Times New Roman" w:cs="Times New Roman"/>
          <w:sz w:val="28"/>
          <w:szCs w:val="28"/>
        </w:rPr>
        <w:t xml:space="preserve">сільської ради від </w:t>
      </w:r>
      <w:r w:rsidR="00CF2072">
        <w:rPr>
          <w:rFonts w:ascii="Times New Roman" w:hAnsi="Times New Roman" w:cs="Times New Roman"/>
          <w:sz w:val="28"/>
          <w:szCs w:val="28"/>
        </w:rPr>
        <w:t>14</w:t>
      </w:r>
      <w:r w:rsidR="009C66D1">
        <w:rPr>
          <w:rFonts w:ascii="Times New Roman" w:hAnsi="Times New Roman" w:cs="Times New Roman"/>
          <w:sz w:val="28"/>
          <w:szCs w:val="28"/>
        </w:rPr>
        <w:t>.0</w:t>
      </w:r>
      <w:r w:rsidR="00CF2072">
        <w:rPr>
          <w:rFonts w:ascii="Times New Roman" w:hAnsi="Times New Roman" w:cs="Times New Roman"/>
          <w:sz w:val="28"/>
          <w:szCs w:val="28"/>
        </w:rPr>
        <w:t>5</w:t>
      </w:r>
      <w:r w:rsidR="009C66D1">
        <w:rPr>
          <w:rFonts w:ascii="Times New Roman" w:hAnsi="Times New Roman" w:cs="Times New Roman"/>
          <w:sz w:val="28"/>
          <w:szCs w:val="28"/>
        </w:rPr>
        <w:t xml:space="preserve">.2026 р. </w:t>
      </w:r>
      <w:r w:rsidR="00CF2072">
        <w:rPr>
          <w:rFonts w:ascii="Times New Roman" w:hAnsi="Times New Roman" w:cs="Times New Roman"/>
          <w:sz w:val="28"/>
          <w:szCs w:val="28"/>
        </w:rPr>
        <w:t xml:space="preserve">         </w:t>
      </w:r>
      <w:r w:rsidR="009C66D1">
        <w:rPr>
          <w:rFonts w:ascii="Times New Roman" w:hAnsi="Times New Roman" w:cs="Times New Roman"/>
          <w:sz w:val="28"/>
          <w:szCs w:val="28"/>
        </w:rPr>
        <w:t>№</w:t>
      </w:r>
      <w:r w:rsidR="005D2CBC">
        <w:rPr>
          <w:rFonts w:ascii="Times New Roman" w:hAnsi="Times New Roman" w:cs="Times New Roman"/>
          <w:sz w:val="28"/>
          <w:szCs w:val="28"/>
        </w:rPr>
        <w:t xml:space="preserve"> </w:t>
      </w:r>
      <w:r w:rsidR="00CF2072">
        <w:rPr>
          <w:rFonts w:ascii="Times New Roman" w:hAnsi="Times New Roman" w:cs="Times New Roman"/>
          <w:sz w:val="28"/>
          <w:szCs w:val="28"/>
        </w:rPr>
        <w:t>2561</w:t>
      </w:r>
      <w:r w:rsidR="009C66D1">
        <w:rPr>
          <w:rFonts w:ascii="Times New Roman" w:hAnsi="Times New Roman" w:cs="Times New Roman"/>
          <w:sz w:val="28"/>
          <w:szCs w:val="28"/>
        </w:rPr>
        <w:t xml:space="preserve"> «</w:t>
      </w:r>
      <w:r w:rsidR="00CF2072" w:rsidRPr="00CF2072">
        <w:rPr>
          <w:rFonts w:ascii="Times New Roman" w:hAnsi="Times New Roman" w:cs="Times New Roman"/>
          <w:sz w:val="28"/>
          <w:szCs w:val="28"/>
        </w:rPr>
        <w:t xml:space="preserve">Про зміну найменування </w:t>
      </w:r>
      <w:proofErr w:type="spellStart"/>
      <w:r w:rsidR="00CF2072" w:rsidRPr="00CF2072">
        <w:rPr>
          <w:rFonts w:ascii="Times New Roman" w:hAnsi="Times New Roman" w:cs="Times New Roman"/>
          <w:sz w:val="28"/>
          <w:szCs w:val="28"/>
        </w:rPr>
        <w:t>Дядьковицької</w:t>
      </w:r>
      <w:proofErr w:type="spellEnd"/>
      <w:r w:rsidR="00CF2072" w:rsidRPr="00CF2072">
        <w:rPr>
          <w:rFonts w:ascii="Times New Roman" w:hAnsi="Times New Roman" w:cs="Times New Roman"/>
          <w:sz w:val="28"/>
          <w:szCs w:val="28"/>
        </w:rPr>
        <w:t xml:space="preserve"> сільської ради</w:t>
      </w:r>
      <w:r w:rsidR="009C66D1">
        <w:rPr>
          <w:rFonts w:ascii="Times New Roman" w:hAnsi="Times New Roman" w:cs="Times New Roman"/>
          <w:sz w:val="28"/>
          <w:szCs w:val="28"/>
        </w:rPr>
        <w:t xml:space="preserve">», керуючись Законами України «Про місцеве самоврядування в Україні», «Про державну реєстрацію юридичних осіб, фізичних осіб-підприємців та громадських формувань», з метою приведення у відповідність найменування служби у справах дітей </w:t>
      </w:r>
      <w:r w:rsidR="005D2CBC">
        <w:rPr>
          <w:rFonts w:ascii="Times New Roman" w:hAnsi="Times New Roman" w:cs="Times New Roman"/>
          <w:sz w:val="28"/>
          <w:szCs w:val="28"/>
        </w:rPr>
        <w:t xml:space="preserve"> </w:t>
      </w:r>
      <w:proofErr w:type="spellStart"/>
      <w:r w:rsidR="00CF2072">
        <w:rPr>
          <w:rFonts w:ascii="Times New Roman" w:hAnsi="Times New Roman" w:cs="Times New Roman"/>
          <w:sz w:val="28"/>
          <w:szCs w:val="28"/>
        </w:rPr>
        <w:t>Дядьковицької</w:t>
      </w:r>
      <w:proofErr w:type="spellEnd"/>
      <w:r w:rsidR="00CF2072">
        <w:rPr>
          <w:rFonts w:ascii="Times New Roman" w:hAnsi="Times New Roman" w:cs="Times New Roman"/>
          <w:sz w:val="28"/>
          <w:szCs w:val="28"/>
        </w:rPr>
        <w:t xml:space="preserve"> </w:t>
      </w:r>
      <w:r w:rsidR="005D2CBC">
        <w:rPr>
          <w:rFonts w:ascii="Times New Roman" w:hAnsi="Times New Roman" w:cs="Times New Roman"/>
          <w:sz w:val="28"/>
          <w:szCs w:val="28"/>
        </w:rPr>
        <w:t xml:space="preserve">сільської ради до назви служби у справах дітей </w:t>
      </w:r>
      <w:proofErr w:type="spellStart"/>
      <w:r w:rsidR="00CF2072">
        <w:rPr>
          <w:rFonts w:ascii="Times New Roman" w:hAnsi="Times New Roman" w:cs="Times New Roman"/>
          <w:sz w:val="28"/>
          <w:szCs w:val="28"/>
        </w:rPr>
        <w:t>Дядьковицької</w:t>
      </w:r>
      <w:proofErr w:type="spellEnd"/>
      <w:r w:rsidR="00CF2072">
        <w:rPr>
          <w:rFonts w:ascii="Times New Roman" w:hAnsi="Times New Roman" w:cs="Times New Roman"/>
          <w:sz w:val="28"/>
          <w:szCs w:val="28"/>
        </w:rPr>
        <w:t xml:space="preserve"> </w:t>
      </w:r>
      <w:r w:rsidR="005D2CBC">
        <w:rPr>
          <w:rFonts w:ascii="Times New Roman" w:hAnsi="Times New Roman" w:cs="Times New Roman"/>
          <w:sz w:val="28"/>
          <w:szCs w:val="28"/>
        </w:rPr>
        <w:t>сільської ради Рівненського району Рівненської області</w:t>
      </w:r>
      <w:r w:rsidR="009C66D1">
        <w:rPr>
          <w:rFonts w:ascii="Times New Roman" w:hAnsi="Times New Roman" w:cs="Times New Roman"/>
          <w:sz w:val="28"/>
          <w:szCs w:val="28"/>
        </w:rPr>
        <w:t>,</w:t>
      </w:r>
      <w:r w:rsidR="005D2CBC">
        <w:rPr>
          <w:rFonts w:ascii="Times New Roman" w:hAnsi="Times New Roman" w:cs="Times New Roman"/>
          <w:sz w:val="28"/>
          <w:szCs w:val="28"/>
        </w:rPr>
        <w:t xml:space="preserve"> за погодженням з </w:t>
      </w:r>
      <w:r w:rsidR="00CF2072">
        <w:rPr>
          <w:rFonts w:ascii="Times New Roman" w:eastAsia="Lucida Sans Unicode" w:hAnsi="Times New Roman" w:cs="Times New Roman"/>
          <w:sz w:val="28"/>
          <w:szCs w:val="28"/>
        </w:rPr>
        <w:t>постійною комісією з</w:t>
      </w:r>
      <w:r w:rsidR="00CF2072" w:rsidRPr="00CF2072">
        <w:rPr>
          <w:rFonts w:ascii="Times New Roman" w:eastAsia="Lucida Sans Unicode" w:hAnsi="Times New Roman" w:cs="Times New Roman"/>
          <w:sz w:val="28"/>
          <w:szCs w:val="28"/>
        </w:rPr>
        <w:t xml:space="preserve"> </w:t>
      </w:r>
      <w:r w:rsidR="00CF2072" w:rsidRPr="00CF2072">
        <w:rPr>
          <w:rFonts w:ascii="Times New Roman" w:eastAsia="Calibri" w:hAnsi="Times New Roman" w:cs="Times New Roman"/>
          <w:sz w:val="28"/>
          <w:szCs w:val="28"/>
          <w:lang w:eastAsia="ar-SA"/>
        </w:rPr>
        <w:t>питань земельних відносин та екології, регламенту, законності та депутатської діяльності</w:t>
      </w:r>
      <w:r w:rsidR="00CF2072">
        <w:rPr>
          <w:rFonts w:ascii="Times New Roman" w:eastAsia="Calibri" w:hAnsi="Times New Roman" w:cs="Times New Roman"/>
          <w:sz w:val="28"/>
          <w:szCs w:val="28"/>
          <w:lang w:eastAsia="ar-SA"/>
        </w:rPr>
        <w:t>,</w:t>
      </w:r>
      <w:r w:rsidR="00CF2072">
        <w:rPr>
          <w:rFonts w:ascii="Times New Roman" w:hAnsi="Times New Roman" w:cs="Times New Roman"/>
          <w:sz w:val="28"/>
          <w:szCs w:val="28"/>
        </w:rPr>
        <w:t xml:space="preserve"> </w:t>
      </w:r>
      <w:r w:rsidR="009C66D1">
        <w:rPr>
          <w:rFonts w:ascii="Times New Roman" w:hAnsi="Times New Roman" w:cs="Times New Roman"/>
          <w:sz w:val="28"/>
          <w:szCs w:val="28"/>
        </w:rPr>
        <w:t>сільська рада</w:t>
      </w:r>
    </w:p>
    <w:p w14:paraId="3999AEB9" w14:textId="77777777" w:rsidR="009C66D1" w:rsidRPr="00CF2072" w:rsidRDefault="009C66D1" w:rsidP="00CF2072">
      <w:pPr>
        <w:spacing w:after="0" w:line="20" w:lineRule="atLeast"/>
        <w:ind w:left="-426" w:right="-426"/>
        <w:jc w:val="center"/>
        <w:rPr>
          <w:rFonts w:ascii="Times New Roman" w:hAnsi="Times New Roman" w:cs="Times New Roman"/>
          <w:bCs/>
          <w:sz w:val="28"/>
          <w:szCs w:val="28"/>
        </w:rPr>
      </w:pPr>
      <w:r w:rsidRPr="00CF2072">
        <w:rPr>
          <w:rFonts w:ascii="Times New Roman" w:hAnsi="Times New Roman" w:cs="Times New Roman"/>
          <w:bCs/>
          <w:sz w:val="28"/>
          <w:szCs w:val="28"/>
        </w:rPr>
        <w:t>ВИРІШИЛА:</w:t>
      </w:r>
    </w:p>
    <w:p w14:paraId="7CD80465" w14:textId="6A200222" w:rsidR="009C66D1" w:rsidRPr="00362C5C" w:rsidRDefault="005D2CBC" w:rsidP="00362C5C">
      <w:pPr>
        <w:pStyle w:val="a4"/>
        <w:numPr>
          <w:ilvl w:val="0"/>
          <w:numId w:val="2"/>
        </w:numPr>
        <w:shd w:val="clear" w:color="auto" w:fill="FFFFFF"/>
        <w:spacing w:after="0" w:line="240" w:lineRule="auto"/>
        <w:ind w:left="0" w:firstLine="709"/>
        <w:jc w:val="both"/>
        <w:rPr>
          <w:rFonts w:ascii="Times New Roman" w:hAnsi="Times New Roman" w:cs="Times New Roman"/>
          <w:sz w:val="28"/>
          <w:szCs w:val="28"/>
        </w:rPr>
      </w:pPr>
      <w:r w:rsidRPr="005D2CBC">
        <w:rPr>
          <w:rFonts w:ascii="Times New Roman" w:hAnsi="Times New Roman" w:cs="Times New Roman"/>
          <w:sz w:val="28"/>
          <w:szCs w:val="28"/>
        </w:rPr>
        <w:t xml:space="preserve">Змінити найменування служби у справах дітей </w:t>
      </w:r>
      <w:proofErr w:type="spellStart"/>
      <w:r w:rsidR="00CF2072">
        <w:rPr>
          <w:rFonts w:ascii="Times New Roman" w:hAnsi="Times New Roman" w:cs="Times New Roman"/>
          <w:sz w:val="28"/>
          <w:szCs w:val="28"/>
        </w:rPr>
        <w:t>Дядьковицької</w:t>
      </w:r>
      <w:proofErr w:type="spellEnd"/>
      <w:r w:rsidR="00CF2072">
        <w:rPr>
          <w:rFonts w:ascii="Times New Roman" w:hAnsi="Times New Roman" w:cs="Times New Roman"/>
          <w:sz w:val="28"/>
          <w:szCs w:val="28"/>
        </w:rPr>
        <w:t xml:space="preserve"> </w:t>
      </w:r>
      <w:r w:rsidRPr="005D2CBC">
        <w:rPr>
          <w:rFonts w:ascii="Times New Roman" w:hAnsi="Times New Roman" w:cs="Times New Roman"/>
          <w:sz w:val="28"/>
          <w:szCs w:val="28"/>
        </w:rPr>
        <w:t>сільської ради</w:t>
      </w:r>
      <w:r w:rsidR="005B4A09">
        <w:rPr>
          <w:rFonts w:ascii="Times New Roman" w:hAnsi="Times New Roman" w:cs="Times New Roman"/>
          <w:sz w:val="28"/>
          <w:szCs w:val="28"/>
        </w:rPr>
        <w:t xml:space="preserve"> </w:t>
      </w:r>
      <w:r w:rsidRPr="00362C5C">
        <w:rPr>
          <w:rFonts w:ascii="Times New Roman" w:hAnsi="Times New Roman" w:cs="Times New Roman"/>
          <w:sz w:val="28"/>
          <w:szCs w:val="28"/>
        </w:rPr>
        <w:t xml:space="preserve">як юридичної особи публічного права (код ЄДРПОУ </w:t>
      </w:r>
      <w:r w:rsidRPr="00CF2072">
        <w:rPr>
          <w:rFonts w:ascii="Times New Roman" w:hAnsi="Times New Roman" w:cs="Times New Roman"/>
          <w:sz w:val="28"/>
          <w:szCs w:val="28"/>
          <w:highlight w:val="yellow"/>
        </w:rPr>
        <w:t>44280199</w:t>
      </w:r>
      <w:r w:rsidRPr="00362C5C">
        <w:rPr>
          <w:rFonts w:ascii="Times New Roman" w:hAnsi="Times New Roman" w:cs="Times New Roman"/>
          <w:sz w:val="28"/>
          <w:szCs w:val="28"/>
        </w:rPr>
        <w:t xml:space="preserve">) на службу у справах дітей </w:t>
      </w:r>
      <w:proofErr w:type="spellStart"/>
      <w:r w:rsidR="00CF2072">
        <w:rPr>
          <w:rFonts w:ascii="Times New Roman" w:hAnsi="Times New Roman" w:cs="Times New Roman"/>
          <w:sz w:val="28"/>
          <w:szCs w:val="28"/>
        </w:rPr>
        <w:t>Дядьковицької</w:t>
      </w:r>
      <w:proofErr w:type="spellEnd"/>
      <w:r w:rsidR="00CF2072">
        <w:rPr>
          <w:rFonts w:ascii="Times New Roman" w:hAnsi="Times New Roman" w:cs="Times New Roman"/>
          <w:sz w:val="28"/>
          <w:szCs w:val="28"/>
        </w:rPr>
        <w:t xml:space="preserve"> </w:t>
      </w:r>
      <w:r w:rsidRPr="00362C5C">
        <w:rPr>
          <w:rFonts w:ascii="Times New Roman" w:hAnsi="Times New Roman" w:cs="Times New Roman"/>
          <w:sz w:val="28"/>
          <w:szCs w:val="28"/>
        </w:rPr>
        <w:t xml:space="preserve">сільської ради Рівненського району Рівненської області (код ЄДРПОУ </w:t>
      </w:r>
      <w:r w:rsidRPr="00CF2072">
        <w:rPr>
          <w:rFonts w:ascii="Times New Roman" w:hAnsi="Times New Roman" w:cs="Times New Roman"/>
          <w:sz w:val="28"/>
          <w:szCs w:val="28"/>
          <w:highlight w:val="yellow"/>
        </w:rPr>
        <w:t>44280199)</w:t>
      </w:r>
      <w:r w:rsidRPr="00362C5C">
        <w:rPr>
          <w:rFonts w:ascii="Times New Roman" w:hAnsi="Times New Roman" w:cs="Times New Roman"/>
          <w:sz w:val="28"/>
          <w:szCs w:val="28"/>
        </w:rPr>
        <w:t>.</w:t>
      </w:r>
    </w:p>
    <w:p w14:paraId="265E545E" w14:textId="77777777" w:rsidR="005B4A09" w:rsidRDefault="005D2CBC" w:rsidP="00A928DE">
      <w:pPr>
        <w:pStyle w:val="a4"/>
        <w:numPr>
          <w:ilvl w:val="0"/>
          <w:numId w:val="2"/>
        </w:numPr>
        <w:shd w:val="clear" w:color="auto" w:fill="FFFFFF"/>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Внести</w:t>
      </w:r>
      <w:proofErr w:type="spellEnd"/>
      <w:r>
        <w:rPr>
          <w:rFonts w:ascii="Times New Roman" w:hAnsi="Times New Roman" w:cs="Times New Roman"/>
          <w:sz w:val="28"/>
          <w:szCs w:val="28"/>
        </w:rPr>
        <w:t xml:space="preserve"> відповідні зміни до Положення про службу у справах дітей</w:t>
      </w:r>
      <w:r w:rsidR="005B4A09">
        <w:rPr>
          <w:rFonts w:ascii="Times New Roman" w:hAnsi="Times New Roman" w:cs="Times New Roman"/>
          <w:sz w:val="28"/>
          <w:szCs w:val="28"/>
        </w:rPr>
        <w:t xml:space="preserve"> </w:t>
      </w:r>
    </w:p>
    <w:p w14:paraId="27A24E00" w14:textId="01078CF6" w:rsidR="005D2CBC" w:rsidRPr="005B4A09" w:rsidRDefault="00CF2072" w:rsidP="00362C5C">
      <w:pPr>
        <w:shd w:val="clear" w:color="auto" w:fill="FFFFFF"/>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Дядьковицької</w:t>
      </w:r>
      <w:proofErr w:type="spellEnd"/>
      <w:r w:rsidR="005D2CBC" w:rsidRPr="005B4A09">
        <w:rPr>
          <w:rFonts w:ascii="Times New Roman" w:hAnsi="Times New Roman" w:cs="Times New Roman"/>
          <w:sz w:val="28"/>
          <w:szCs w:val="28"/>
        </w:rPr>
        <w:t xml:space="preserve"> сільської ради</w:t>
      </w:r>
      <w:r w:rsidR="005B4A09" w:rsidRPr="005B4A09">
        <w:rPr>
          <w:rFonts w:ascii="Times New Roman" w:hAnsi="Times New Roman" w:cs="Times New Roman"/>
          <w:sz w:val="28"/>
          <w:szCs w:val="28"/>
        </w:rPr>
        <w:t>.</w:t>
      </w:r>
    </w:p>
    <w:p w14:paraId="075FA536" w14:textId="03B4122D" w:rsidR="005B4A09" w:rsidRPr="00E74058" w:rsidRDefault="005B4A09" w:rsidP="00E74058">
      <w:pPr>
        <w:pStyle w:val="a4"/>
        <w:numPr>
          <w:ilvl w:val="0"/>
          <w:numId w:val="2"/>
        </w:numPr>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Затвердити Положення про службу у справах дітей </w:t>
      </w:r>
      <w:proofErr w:type="spellStart"/>
      <w:r w:rsidR="00CF2072">
        <w:rPr>
          <w:rFonts w:ascii="Times New Roman" w:hAnsi="Times New Roman" w:cs="Times New Roman"/>
          <w:sz w:val="28"/>
          <w:szCs w:val="28"/>
        </w:rPr>
        <w:t>Дядьковицької</w:t>
      </w:r>
      <w:proofErr w:type="spellEnd"/>
      <w:r w:rsidR="00CF2072">
        <w:rPr>
          <w:rFonts w:ascii="Times New Roman" w:hAnsi="Times New Roman" w:cs="Times New Roman"/>
          <w:sz w:val="28"/>
          <w:szCs w:val="28"/>
        </w:rPr>
        <w:t xml:space="preserve"> </w:t>
      </w:r>
      <w:r>
        <w:rPr>
          <w:rFonts w:ascii="Times New Roman" w:hAnsi="Times New Roman" w:cs="Times New Roman"/>
          <w:sz w:val="28"/>
          <w:szCs w:val="28"/>
        </w:rPr>
        <w:t xml:space="preserve">сільської </w:t>
      </w:r>
      <w:r w:rsidRPr="00E74058">
        <w:rPr>
          <w:rFonts w:ascii="Times New Roman" w:hAnsi="Times New Roman" w:cs="Times New Roman"/>
          <w:sz w:val="28"/>
          <w:szCs w:val="28"/>
        </w:rPr>
        <w:t>ради Рівненського району Рівненської області в новій редакції (додається).</w:t>
      </w:r>
    </w:p>
    <w:p w14:paraId="0B0069FF" w14:textId="097D92CF" w:rsidR="005B4A09" w:rsidRPr="00362C5C" w:rsidRDefault="005B4A09" w:rsidP="00362C5C">
      <w:pPr>
        <w:pStyle w:val="a4"/>
        <w:numPr>
          <w:ilvl w:val="0"/>
          <w:numId w:val="2"/>
        </w:numPr>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Уповноважити начальника служби у справах дітей </w:t>
      </w:r>
      <w:proofErr w:type="spellStart"/>
      <w:r w:rsidR="00CF2072">
        <w:rPr>
          <w:rFonts w:ascii="Times New Roman" w:hAnsi="Times New Roman" w:cs="Times New Roman"/>
          <w:sz w:val="28"/>
          <w:szCs w:val="28"/>
        </w:rPr>
        <w:t>Дядьковицької</w:t>
      </w:r>
      <w:proofErr w:type="spellEnd"/>
      <w:r w:rsidR="00CF2072">
        <w:rPr>
          <w:rFonts w:ascii="Times New Roman" w:hAnsi="Times New Roman" w:cs="Times New Roman"/>
          <w:sz w:val="28"/>
          <w:szCs w:val="28"/>
        </w:rPr>
        <w:t xml:space="preserve"> </w:t>
      </w:r>
      <w:r>
        <w:rPr>
          <w:rFonts w:ascii="Times New Roman" w:hAnsi="Times New Roman" w:cs="Times New Roman"/>
          <w:sz w:val="28"/>
          <w:szCs w:val="28"/>
        </w:rPr>
        <w:t>сільської</w:t>
      </w:r>
      <w:r w:rsidR="00843013">
        <w:rPr>
          <w:rFonts w:ascii="Times New Roman" w:hAnsi="Times New Roman" w:cs="Times New Roman"/>
          <w:sz w:val="28"/>
          <w:szCs w:val="28"/>
        </w:rPr>
        <w:t xml:space="preserve"> </w:t>
      </w:r>
      <w:r w:rsidRPr="00362C5C">
        <w:rPr>
          <w:rFonts w:ascii="Times New Roman" w:hAnsi="Times New Roman" w:cs="Times New Roman"/>
          <w:sz w:val="28"/>
          <w:szCs w:val="28"/>
        </w:rPr>
        <w:t>ради провести в установленому порядку державну реєстрацію змін до відомостей, що містяться в Єдиному державному реєстрі юридичних осіб, фізичних осі</w:t>
      </w:r>
      <w:r w:rsidR="004646EC" w:rsidRPr="00362C5C">
        <w:rPr>
          <w:rFonts w:ascii="Times New Roman" w:hAnsi="Times New Roman" w:cs="Times New Roman"/>
          <w:sz w:val="28"/>
          <w:szCs w:val="28"/>
        </w:rPr>
        <w:t>б</w:t>
      </w:r>
      <w:r w:rsidRPr="00362C5C">
        <w:rPr>
          <w:rFonts w:ascii="Times New Roman" w:hAnsi="Times New Roman" w:cs="Times New Roman"/>
          <w:sz w:val="28"/>
          <w:szCs w:val="28"/>
        </w:rPr>
        <w:t xml:space="preserve">-підприємців та громадських формувань, служби у справах дітей </w:t>
      </w:r>
      <w:proofErr w:type="spellStart"/>
      <w:r w:rsidR="00CF2072">
        <w:rPr>
          <w:rFonts w:ascii="Times New Roman" w:hAnsi="Times New Roman" w:cs="Times New Roman"/>
          <w:sz w:val="28"/>
          <w:szCs w:val="28"/>
        </w:rPr>
        <w:t>Дядьковицької</w:t>
      </w:r>
      <w:proofErr w:type="spellEnd"/>
      <w:r w:rsidR="00CF2072">
        <w:rPr>
          <w:rFonts w:ascii="Times New Roman" w:hAnsi="Times New Roman" w:cs="Times New Roman"/>
          <w:sz w:val="28"/>
          <w:szCs w:val="28"/>
        </w:rPr>
        <w:t xml:space="preserve"> </w:t>
      </w:r>
      <w:r w:rsidRPr="00362C5C">
        <w:rPr>
          <w:rFonts w:ascii="Times New Roman" w:hAnsi="Times New Roman" w:cs="Times New Roman"/>
          <w:sz w:val="28"/>
          <w:szCs w:val="28"/>
        </w:rPr>
        <w:t>сільської ради.</w:t>
      </w:r>
    </w:p>
    <w:p w14:paraId="7D6448BA" w14:textId="18B89E38" w:rsidR="005B4A09" w:rsidRPr="00A928DE" w:rsidRDefault="005B4A09" w:rsidP="00A928DE">
      <w:pPr>
        <w:pStyle w:val="a4"/>
        <w:numPr>
          <w:ilvl w:val="0"/>
          <w:numId w:val="2"/>
        </w:numPr>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 рішення набирає чинності з дня державної реєстрації внесення змін до </w:t>
      </w:r>
      <w:r w:rsidRPr="00A928DE">
        <w:rPr>
          <w:rFonts w:ascii="Times New Roman" w:hAnsi="Times New Roman" w:cs="Times New Roman"/>
          <w:sz w:val="28"/>
          <w:szCs w:val="28"/>
        </w:rPr>
        <w:t xml:space="preserve">відомостей про службу у справах дітей </w:t>
      </w:r>
      <w:proofErr w:type="spellStart"/>
      <w:r w:rsidR="00CF2072">
        <w:rPr>
          <w:rFonts w:ascii="Times New Roman" w:hAnsi="Times New Roman" w:cs="Times New Roman"/>
          <w:sz w:val="28"/>
          <w:szCs w:val="28"/>
        </w:rPr>
        <w:t>Дядьковицької</w:t>
      </w:r>
      <w:proofErr w:type="spellEnd"/>
      <w:r w:rsidRPr="00A928DE">
        <w:rPr>
          <w:rFonts w:ascii="Times New Roman" w:hAnsi="Times New Roman" w:cs="Times New Roman"/>
          <w:sz w:val="28"/>
          <w:szCs w:val="28"/>
        </w:rPr>
        <w:t xml:space="preserve"> сільської ради.</w:t>
      </w:r>
    </w:p>
    <w:p w14:paraId="5E2F12D8" w14:textId="1370534A" w:rsidR="009C66D1" w:rsidRDefault="005B4A09" w:rsidP="00A928DE">
      <w:pPr>
        <w:pStyle w:val="a4"/>
        <w:numPr>
          <w:ilvl w:val="0"/>
          <w:numId w:val="2"/>
        </w:numPr>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за виконанням рішення покласти на постійну комісію з питань </w:t>
      </w:r>
      <w:r w:rsidR="00CF2072" w:rsidRPr="00CF2072">
        <w:rPr>
          <w:rFonts w:ascii="Times New Roman" w:hAnsi="Times New Roman" w:cs="Times New Roman"/>
          <w:sz w:val="28"/>
          <w:szCs w:val="28"/>
        </w:rPr>
        <w:t>з питань земельних відносин та екології, регламенту, законності та депутатської діяльності</w:t>
      </w:r>
      <w:r w:rsidRPr="00A928DE">
        <w:rPr>
          <w:rFonts w:ascii="Times New Roman" w:hAnsi="Times New Roman" w:cs="Times New Roman"/>
          <w:sz w:val="28"/>
          <w:szCs w:val="28"/>
        </w:rPr>
        <w:t>.</w:t>
      </w:r>
    </w:p>
    <w:p w14:paraId="708E506C" w14:textId="5DA0F808" w:rsidR="00362C5C" w:rsidRDefault="009C66D1" w:rsidP="00CF2072">
      <w:pPr>
        <w:shd w:val="clear" w:color="auto" w:fill="FFFFFF"/>
        <w:spacing w:after="0" w:line="20" w:lineRule="atLeast"/>
        <w:ind w:right="-426"/>
        <w:jc w:val="both"/>
        <w:rPr>
          <w:rFonts w:ascii="Times New Roman" w:hAnsi="Times New Roman" w:cs="Times New Roman"/>
          <w:bCs/>
          <w:sz w:val="28"/>
          <w:szCs w:val="28"/>
        </w:rPr>
      </w:pPr>
      <w:r w:rsidRPr="00843013">
        <w:rPr>
          <w:rFonts w:ascii="Times New Roman" w:hAnsi="Times New Roman" w:cs="Times New Roman"/>
          <w:bCs/>
          <w:sz w:val="28"/>
          <w:szCs w:val="28"/>
        </w:rPr>
        <w:t>Сільський голова</w:t>
      </w:r>
      <w:r w:rsidRPr="00843013">
        <w:rPr>
          <w:rFonts w:ascii="Times New Roman" w:hAnsi="Times New Roman" w:cs="Times New Roman"/>
          <w:bCs/>
          <w:sz w:val="28"/>
          <w:szCs w:val="28"/>
        </w:rPr>
        <w:tab/>
      </w:r>
      <w:r w:rsidRPr="00843013">
        <w:rPr>
          <w:rFonts w:ascii="Times New Roman" w:hAnsi="Times New Roman" w:cs="Times New Roman"/>
          <w:bCs/>
          <w:sz w:val="28"/>
          <w:szCs w:val="28"/>
        </w:rPr>
        <w:tab/>
      </w:r>
      <w:r w:rsidRPr="00843013">
        <w:rPr>
          <w:rFonts w:ascii="Times New Roman" w:hAnsi="Times New Roman" w:cs="Times New Roman"/>
          <w:bCs/>
          <w:sz w:val="28"/>
          <w:szCs w:val="28"/>
        </w:rPr>
        <w:tab/>
      </w:r>
      <w:r w:rsidRPr="00843013">
        <w:rPr>
          <w:rFonts w:ascii="Times New Roman" w:hAnsi="Times New Roman" w:cs="Times New Roman"/>
          <w:bCs/>
          <w:sz w:val="28"/>
          <w:szCs w:val="28"/>
        </w:rPr>
        <w:tab/>
      </w:r>
      <w:r w:rsidRPr="00843013">
        <w:rPr>
          <w:rFonts w:ascii="Times New Roman" w:hAnsi="Times New Roman" w:cs="Times New Roman"/>
          <w:bCs/>
          <w:sz w:val="28"/>
          <w:szCs w:val="28"/>
        </w:rPr>
        <w:tab/>
        <w:t xml:space="preserve">              </w:t>
      </w:r>
      <w:r w:rsidR="00CF2072">
        <w:rPr>
          <w:rFonts w:ascii="Times New Roman" w:hAnsi="Times New Roman" w:cs="Times New Roman"/>
          <w:bCs/>
          <w:sz w:val="28"/>
          <w:szCs w:val="28"/>
        </w:rPr>
        <w:t xml:space="preserve">        </w:t>
      </w:r>
      <w:r w:rsidRPr="00843013">
        <w:rPr>
          <w:rFonts w:ascii="Times New Roman" w:hAnsi="Times New Roman" w:cs="Times New Roman"/>
          <w:bCs/>
          <w:sz w:val="28"/>
          <w:szCs w:val="28"/>
        </w:rPr>
        <w:t xml:space="preserve">      </w:t>
      </w:r>
      <w:r w:rsidR="00CF2072">
        <w:rPr>
          <w:rFonts w:ascii="Times New Roman" w:hAnsi="Times New Roman" w:cs="Times New Roman"/>
          <w:bCs/>
          <w:sz w:val="28"/>
          <w:szCs w:val="28"/>
        </w:rPr>
        <w:t>Людмила ВІТКОВЕЦЬ</w:t>
      </w:r>
    </w:p>
    <w:p w14:paraId="726A6A11" w14:textId="77777777" w:rsidR="009C66D1" w:rsidRPr="004317C9" w:rsidRDefault="00362C5C" w:rsidP="00A928DE">
      <w:pPr>
        <w:shd w:val="clear" w:color="auto" w:fill="FFFFFF"/>
        <w:spacing w:after="0" w:line="20" w:lineRule="atLeast"/>
        <w:ind w:left="-426" w:right="-426" w:firstLine="1134"/>
        <w:jc w:val="both"/>
        <w:rPr>
          <w:rFonts w:ascii="Times New Roman" w:hAnsi="Times New Roman" w:cs="Times New Roman"/>
          <w:bCs/>
          <w:sz w:val="28"/>
          <w:szCs w:val="28"/>
        </w:rPr>
      </w:pPr>
      <w:r>
        <w:rPr>
          <w:rFonts w:ascii="Times New Roman" w:hAnsi="Times New Roman" w:cs="Times New Roman"/>
          <w:bCs/>
          <w:sz w:val="28"/>
          <w:szCs w:val="28"/>
        </w:rPr>
        <w:br w:type="column"/>
      </w:r>
    </w:p>
    <w:p w14:paraId="682BA93C" w14:textId="77777777" w:rsidR="00E74058" w:rsidRDefault="00E74058" w:rsidP="00E74058">
      <w:pPr>
        <w:tabs>
          <w:tab w:val="left" w:pos="6360"/>
        </w:tabs>
        <w:spacing w:after="0" w:line="20" w:lineRule="atLeast"/>
        <w:ind w:left="6095"/>
        <w:jc w:val="right"/>
        <w:rPr>
          <w:rFonts w:ascii="Times New Roman" w:hAnsi="Times New Roman" w:cs="Times New Roman"/>
          <w:sz w:val="28"/>
          <w:szCs w:val="28"/>
        </w:rPr>
      </w:pPr>
      <w:r>
        <w:rPr>
          <w:rFonts w:ascii="Times New Roman" w:hAnsi="Times New Roman" w:cs="Times New Roman"/>
          <w:sz w:val="28"/>
          <w:szCs w:val="28"/>
        </w:rPr>
        <w:t xml:space="preserve">ЗАТВЕРДЖЕНО </w:t>
      </w:r>
    </w:p>
    <w:p w14:paraId="78539440" w14:textId="727B87DB" w:rsidR="00A928DE" w:rsidRDefault="00A928DE" w:rsidP="00E74058">
      <w:pPr>
        <w:tabs>
          <w:tab w:val="left" w:pos="6360"/>
        </w:tabs>
        <w:spacing w:after="0" w:line="20" w:lineRule="atLeast"/>
        <w:ind w:left="6095"/>
        <w:jc w:val="right"/>
        <w:rPr>
          <w:rFonts w:ascii="Times New Roman" w:hAnsi="Times New Roman" w:cs="Times New Roman"/>
          <w:sz w:val="28"/>
          <w:szCs w:val="28"/>
        </w:rPr>
      </w:pPr>
      <w:r>
        <w:rPr>
          <w:rFonts w:ascii="Times New Roman" w:hAnsi="Times New Roman" w:cs="Times New Roman"/>
          <w:sz w:val="28"/>
          <w:szCs w:val="28"/>
        </w:rPr>
        <w:t>рішення</w:t>
      </w:r>
      <w:r w:rsidR="00E74058">
        <w:rPr>
          <w:rFonts w:ascii="Times New Roman" w:hAnsi="Times New Roman" w:cs="Times New Roman"/>
          <w:sz w:val="28"/>
          <w:szCs w:val="28"/>
        </w:rPr>
        <w:t xml:space="preserve">м </w:t>
      </w:r>
      <w:r>
        <w:rPr>
          <w:rFonts w:ascii="Times New Roman" w:hAnsi="Times New Roman" w:cs="Times New Roman"/>
          <w:sz w:val="28"/>
          <w:szCs w:val="28"/>
        </w:rPr>
        <w:t>с</w:t>
      </w:r>
      <w:r w:rsidR="009C66D1" w:rsidRPr="003414E8">
        <w:rPr>
          <w:rFonts w:ascii="Times New Roman" w:hAnsi="Times New Roman" w:cs="Times New Roman"/>
          <w:sz w:val="28"/>
          <w:szCs w:val="28"/>
        </w:rPr>
        <w:t>есії</w:t>
      </w:r>
      <w:r w:rsidR="00E74058">
        <w:rPr>
          <w:rFonts w:ascii="Times New Roman" w:hAnsi="Times New Roman" w:cs="Times New Roman"/>
          <w:sz w:val="28"/>
          <w:szCs w:val="28"/>
        </w:rPr>
        <w:t xml:space="preserve"> </w:t>
      </w:r>
      <w:proofErr w:type="spellStart"/>
      <w:r w:rsidR="00CF2072">
        <w:rPr>
          <w:rFonts w:ascii="Times New Roman" w:hAnsi="Times New Roman" w:cs="Times New Roman"/>
          <w:sz w:val="28"/>
          <w:szCs w:val="28"/>
        </w:rPr>
        <w:t>Дядьковицької</w:t>
      </w:r>
      <w:proofErr w:type="spellEnd"/>
      <w:r w:rsidR="00CF2072">
        <w:rPr>
          <w:rFonts w:ascii="Times New Roman" w:hAnsi="Times New Roman" w:cs="Times New Roman"/>
          <w:sz w:val="28"/>
          <w:szCs w:val="28"/>
        </w:rPr>
        <w:t xml:space="preserve"> </w:t>
      </w:r>
      <w:r w:rsidR="00E74058">
        <w:rPr>
          <w:rFonts w:ascii="Times New Roman" w:hAnsi="Times New Roman" w:cs="Times New Roman"/>
          <w:sz w:val="28"/>
          <w:szCs w:val="28"/>
        </w:rPr>
        <w:t xml:space="preserve">сільської </w:t>
      </w:r>
      <w:r w:rsidR="009C66D1" w:rsidRPr="003414E8">
        <w:rPr>
          <w:rFonts w:ascii="Times New Roman" w:hAnsi="Times New Roman" w:cs="Times New Roman"/>
          <w:sz w:val="28"/>
          <w:szCs w:val="28"/>
        </w:rPr>
        <w:t>ради</w:t>
      </w:r>
      <w:r>
        <w:rPr>
          <w:rFonts w:ascii="Times New Roman" w:hAnsi="Times New Roman" w:cs="Times New Roman"/>
          <w:sz w:val="28"/>
          <w:szCs w:val="28"/>
        </w:rPr>
        <w:t xml:space="preserve"> </w:t>
      </w:r>
    </w:p>
    <w:p w14:paraId="3550521E" w14:textId="46850668" w:rsidR="009C66D1" w:rsidRPr="003414E8" w:rsidRDefault="00A928DE" w:rsidP="00E74058">
      <w:pPr>
        <w:tabs>
          <w:tab w:val="left" w:pos="6360"/>
        </w:tabs>
        <w:spacing w:after="0" w:line="20" w:lineRule="atLeast"/>
        <w:jc w:val="right"/>
        <w:rPr>
          <w:rFonts w:ascii="Times New Roman" w:hAnsi="Times New Roman" w:cs="Times New Roman"/>
          <w:sz w:val="28"/>
          <w:szCs w:val="28"/>
        </w:rPr>
      </w:pPr>
      <w:r>
        <w:rPr>
          <w:rFonts w:ascii="Times New Roman" w:hAnsi="Times New Roman" w:cs="Times New Roman"/>
          <w:sz w:val="28"/>
          <w:szCs w:val="28"/>
        </w:rPr>
        <w:t>Рівненського району Рівненської області</w:t>
      </w:r>
    </w:p>
    <w:p w14:paraId="656B07E9" w14:textId="4D3FD52E" w:rsidR="009C66D1" w:rsidRPr="003414E8" w:rsidRDefault="00CF2072" w:rsidP="00E74058">
      <w:pPr>
        <w:tabs>
          <w:tab w:val="left" w:pos="6360"/>
        </w:tabs>
        <w:spacing w:after="0" w:line="20" w:lineRule="atLeast"/>
        <w:jc w:val="right"/>
        <w:rPr>
          <w:rFonts w:ascii="Times New Roman" w:hAnsi="Times New Roman" w:cs="Times New Roman"/>
          <w:sz w:val="28"/>
          <w:szCs w:val="28"/>
        </w:rPr>
      </w:pPr>
      <w:r>
        <w:rPr>
          <w:rFonts w:ascii="Times New Roman" w:hAnsi="Times New Roman" w:cs="Times New Roman"/>
          <w:sz w:val="28"/>
          <w:szCs w:val="28"/>
        </w:rPr>
        <w:t>______</w:t>
      </w:r>
      <w:r w:rsidR="009C66D1" w:rsidRPr="003414E8">
        <w:rPr>
          <w:rFonts w:ascii="Times New Roman" w:hAnsi="Times New Roman" w:cs="Times New Roman"/>
          <w:sz w:val="28"/>
          <w:szCs w:val="28"/>
        </w:rPr>
        <w:t>.202</w:t>
      </w:r>
      <w:r w:rsidR="00E45B94">
        <w:rPr>
          <w:rFonts w:ascii="Times New Roman" w:hAnsi="Times New Roman" w:cs="Times New Roman"/>
          <w:sz w:val="28"/>
          <w:szCs w:val="28"/>
        </w:rPr>
        <w:t>6</w:t>
      </w:r>
      <w:r w:rsidR="009C66D1" w:rsidRPr="003414E8">
        <w:rPr>
          <w:rFonts w:ascii="Times New Roman" w:hAnsi="Times New Roman" w:cs="Times New Roman"/>
          <w:sz w:val="28"/>
          <w:szCs w:val="28"/>
        </w:rPr>
        <w:t xml:space="preserve"> №</w:t>
      </w:r>
      <w:r w:rsidR="00A928DE">
        <w:rPr>
          <w:rFonts w:ascii="Times New Roman" w:hAnsi="Times New Roman" w:cs="Times New Roman"/>
          <w:sz w:val="28"/>
          <w:szCs w:val="28"/>
        </w:rPr>
        <w:t xml:space="preserve"> </w:t>
      </w:r>
      <w:r>
        <w:rPr>
          <w:rFonts w:ascii="Times New Roman" w:hAnsi="Times New Roman" w:cs="Times New Roman"/>
          <w:sz w:val="28"/>
          <w:szCs w:val="28"/>
        </w:rPr>
        <w:t>____</w:t>
      </w:r>
    </w:p>
    <w:p w14:paraId="561B6CA1" w14:textId="77777777" w:rsidR="009C66D1" w:rsidRPr="003414E8" w:rsidRDefault="009C66D1" w:rsidP="00E74058">
      <w:pPr>
        <w:tabs>
          <w:tab w:val="left" w:pos="6360"/>
        </w:tabs>
        <w:spacing w:after="0" w:line="20" w:lineRule="atLeast"/>
        <w:ind w:left="6095"/>
        <w:jc w:val="right"/>
        <w:rPr>
          <w:rFonts w:ascii="Times New Roman" w:hAnsi="Times New Roman" w:cs="Times New Roman"/>
          <w:sz w:val="28"/>
          <w:szCs w:val="28"/>
        </w:rPr>
      </w:pPr>
      <w:r w:rsidRPr="003414E8">
        <w:rPr>
          <w:rFonts w:ascii="Times New Roman" w:hAnsi="Times New Roman" w:cs="Times New Roman"/>
          <w:sz w:val="28"/>
          <w:szCs w:val="28"/>
        </w:rPr>
        <w:t xml:space="preserve">   </w:t>
      </w:r>
    </w:p>
    <w:p w14:paraId="75234768" w14:textId="77777777" w:rsidR="009C66D1" w:rsidRPr="003414E8" w:rsidRDefault="009C66D1" w:rsidP="00A928DE">
      <w:pPr>
        <w:tabs>
          <w:tab w:val="left" w:pos="6360"/>
        </w:tabs>
        <w:spacing w:after="0" w:line="20" w:lineRule="atLeast"/>
        <w:ind w:left="6095"/>
        <w:jc w:val="right"/>
        <w:rPr>
          <w:rFonts w:ascii="Times New Roman" w:hAnsi="Times New Roman" w:cs="Times New Roman"/>
          <w:sz w:val="28"/>
          <w:szCs w:val="28"/>
        </w:rPr>
      </w:pPr>
    </w:p>
    <w:p w14:paraId="657768B3" w14:textId="77777777" w:rsidR="009C66D1" w:rsidRPr="003414E8" w:rsidRDefault="009C66D1" w:rsidP="009C66D1">
      <w:pPr>
        <w:tabs>
          <w:tab w:val="left" w:pos="6360"/>
        </w:tabs>
        <w:spacing w:line="20" w:lineRule="atLeast"/>
        <w:ind w:left="6096"/>
        <w:jc w:val="both"/>
        <w:rPr>
          <w:rFonts w:ascii="Times New Roman" w:hAnsi="Times New Roman" w:cs="Times New Roman"/>
          <w:sz w:val="28"/>
          <w:szCs w:val="28"/>
        </w:rPr>
      </w:pPr>
    </w:p>
    <w:p w14:paraId="30F8880D" w14:textId="77777777" w:rsidR="009C66D1" w:rsidRPr="003414E8" w:rsidRDefault="009C66D1" w:rsidP="009C66D1">
      <w:pPr>
        <w:shd w:val="clear" w:color="auto" w:fill="FFFFFF"/>
        <w:spacing w:after="0" w:line="240" w:lineRule="auto"/>
        <w:jc w:val="both"/>
        <w:outlineLvl w:val="0"/>
        <w:rPr>
          <w:rFonts w:ascii="Times New Roman" w:hAnsi="Times New Roman" w:cs="Times New Roman"/>
          <w:b/>
          <w:bCs/>
          <w:kern w:val="36"/>
          <w:sz w:val="28"/>
          <w:szCs w:val="28"/>
        </w:rPr>
      </w:pPr>
    </w:p>
    <w:p w14:paraId="49881936" w14:textId="77777777" w:rsidR="009C66D1" w:rsidRPr="003414E8" w:rsidRDefault="009C66D1" w:rsidP="009C66D1">
      <w:pPr>
        <w:shd w:val="clear" w:color="auto" w:fill="FFFFFF"/>
        <w:spacing w:after="0" w:line="240" w:lineRule="auto"/>
        <w:jc w:val="both"/>
        <w:outlineLvl w:val="0"/>
        <w:rPr>
          <w:rFonts w:ascii="Times New Roman" w:hAnsi="Times New Roman" w:cs="Times New Roman"/>
          <w:b/>
          <w:bCs/>
          <w:kern w:val="36"/>
          <w:sz w:val="28"/>
          <w:szCs w:val="28"/>
        </w:rPr>
      </w:pPr>
    </w:p>
    <w:p w14:paraId="053C1931" w14:textId="77777777" w:rsidR="009C66D1" w:rsidRPr="003414E8" w:rsidRDefault="009C66D1" w:rsidP="009C66D1">
      <w:pPr>
        <w:shd w:val="clear" w:color="auto" w:fill="FFFFFF"/>
        <w:spacing w:after="0" w:line="240" w:lineRule="auto"/>
        <w:jc w:val="both"/>
        <w:outlineLvl w:val="0"/>
        <w:rPr>
          <w:rFonts w:ascii="Times New Roman" w:hAnsi="Times New Roman" w:cs="Times New Roman"/>
          <w:b/>
          <w:bCs/>
          <w:kern w:val="36"/>
          <w:sz w:val="28"/>
          <w:szCs w:val="28"/>
        </w:rPr>
      </w:pPr>
    </w:p>
    <w:p w14:paraId="6D9F27D8" w14:textId="77777777" w:rsidR="009C66D1" w:rsidRPr="003414E8" w:rsidRDefault="009C66D1" w:rsidP="009C66D1">
      <w:pPr>
        <w:shd w:val="clear" w:color="auto" w:fill="FFFFFF"/>
        <w:spacing w:after="0" w:line="240" w:lineRule="auto"/>
        <w:jc w:val="both"/>
        <w:outlineLvl w:val="0"/>
        <w:rPr>
          <w:rFonts w:ascii="Times New Roman" w:hAnsi="Times New Roman" w:cs="Times New Roman"/>
          <w:b/>
          <w:bCs/>
          <w:kern w:val="36"/>
          <w:sz w:val="28"/>
          <w:szCs w:val="28"/>
        </w:rPr>
      </w:pPr>
    </w:p>
    <w:p w14:paraId="0DC86868" w14:textId="77777777" w:rsidR="009C66D1" w:rsidRPr="003414E8" w:rsidRDefault="009C66D1" w:rsidP="009C66D1">
      <w:pPr>
        <w:shd w:val="clear" w:color="auto" w:fill="FFFFFF"/>
        <w:spacing w:after="0" w:line="240" w:lineRule="auto"/>
        <w:jc w:val="both"/>
        <w:outlineLvl w:val="0"/>
        <w:rPr>
          <w:rFonts w:ascii="Times New Roman" w:hAnsi="Times New Roman" w:cs="Times New Roman"/>
          <w:b/>
          <w:bCs/>
          <w:kern w:val="36"/>
          <w:sz w:val="28"/>
          <w:szCs w:val="28"/>
        </w:rPr>
      </w:pPr>
    </w:p>
    <w:p w14:paraId="5C5A16A7" w14:textId="77777777" w:rsidR="009C66D1" w:rsidRDefault="009C66D1" w:rsidP="009C66D1">
      <w:pPr>
        <w:shd w:val="clear" w:color="auto" w:fill="FFFFFF"/>
        <w:spacing w:after="0" w:line="240" w:lineRule="auto"/>
        <w:jc w:val="center"/>
        <w:outlineLvl w:val="0"/>
        <w:rPr>
          <w:rFonts w:ascii="Times New Roman" w:hAnsi="Times New Roman" w:cs="Times New Roman"/>
          <w:b/>
          <w:bCs/>
          <w:kern w:val="36"/>
          <w:sz w:val="32"/>
          <w:szCs w:val="32"/>
        </w:rPr>
      </w:pPr>
    </w:p>
    <w:p w14:paraId="0723D957" w14:textId="77777777" w:rsidR="009C66D1" w:rsidRDefault="009C66D1" w:rsidP="009C66D1">
      <w:pPr>
        <w:shd w:val="clear" w:color="auto" w:fill="FFFFFF"/>
        <w:spacing w:after="0" w:line="240" w:lineRule="auto"/>
        <w:jc w:val="center"/>
        <w:outlineLvl w:val="0"/>
        <w:rPr>
          <w:rFonts w:ascii="Times New Roman" w:hAnsi="Times New Roman" w:cs="Times New Roman"/>
          <w:b/>
          <w:bCs/>
          <w:kern w:val="36"/>
          <w:sz w:val="32"/>
          <w:szCs w:val="32"/>
        </w:rPr>
      </w:pPr>
    </w:p>
    <w:p w14:paraId="05559BD3" w14:textId="77777777" w:rsidR="009C66D1" w:rsidRPr="003948D1" w:rsidRDefault="009C66D1" w:rsidP="009C66D1">
      <w:pPr>
        <w:shd w:val="clear" w:color="auto" w:fill="FFFFFF"/>
        <w:spacing w:after="0" w:line="240" w:lineRule="auto"/>
        <w:jc w:val="center"/>
        <w:outlineLvl w:val="0"/>
        <w:rPr>
          <w:rFonts w:ascii="Times New Roman" w:hAnsi="Times New Roman" w:cs="Times New Roman"/>
          <w:b/>
          <w:bCs/>
          <w:kern w:val="36"/>
          <w:sz w:val="32"/>
          <w:szCs w:val="32"/>
        </w:rPr>
      </w:pPr>
      <w:r w:rsidRPr="003948D1">
        <w:rPr>
          <w:rFonts w:ascii="Times New Roman" w:hAnsi="Times New Roman" w:cs="Times New Roman"/>
          <w:b/>
          <w:bCs/>
          <w:kern w:val="36"/>
          <w:sz w:val="32"/>
          <w:szCs w:val="32"/>
        </w:rPr>
        <w:t>ПОЛОЖЕННЯ</w:t>
      </w:r>
    </w:p>
    <w:p w14:paraId="4047B07D" w14:textId="77777777" w:rsidR="009C66D1" w:rsidRPr="003948D1" w:rsidRDefault="009C66D1" w:rsidP="009C66D1">
      <w:pPr>
        <w:shd w:val="clear" w:color="auto" w:fill="FFFFFF"/>
        <w:spacing w:after="0" w:line="240" w:lineRule="auto"/>
        <w:jc w:val="center"/>
        <w:outlineLvl w:val="0"/>
        <w:rPr>
          <w:rFonts w:ascii="Times New Roman" w:hAnsi="Times New Roman" w:cs="Times New Roman"/>
          <w:b/>
          <w:bCs/>
          <w:kern w:val="36"/>
          <w:sz w:val="28"/>
          <w:szCs w:val="28"/>
        </w:rPr>
      </w:pPr>
      <w:r w:rsidRPr="003948D1">
        <w:rPr>
          <w:rFonts w:ascii="Times New Roman" w:hAnsi="Times New Roman" w:cs="Times New Roman"/>
          <w:b/>
          <w:bCs/>
          <w:kern w:val="36"/>
          <w:sz w:val="28"/>
          <w:szCs w:val="28"/>
        </w:rPr>
        <w:t>про службу у справах дітей</w:t>
      </w:r>
    </w:p>
    <w:p w14:paraId="194A8627" w14:textId="2D29F53D" w:rsidR="009C66D1" w:rsidRDefault="00CF2072" w:rsidP="009C66D1">
      <w:pPr>
        <w:shd w:val="clear" w:color="auto" w:fill="FFFFFF"/>
        <w:spacing w:after="0" w:line="240" w:lineRule="auto"/>
        <w:jc w:val="center"/>
        <w:outlineLvl w:val="0"/>
        <w:rPr>
          <w:rFonts w:ascii="Times New Roman" w:hAnsi="Times New Roman" w:cs="Times New Roman"/>
          <w:b/>
          <w:bCs/>
          <w:kern w:val="36"/>
          <w:sz w:val="28"/>
          <w:szCs w:val="28"/>
        </w:rPr>
      </w:pPr>
      <w:proofErr w:type="spellStart"/>
      <w:r>
        <w:rPr>
          <w:rFonts w:ascii="Times New Roman" w:hAnsi="Times New Roman" w:cs="Times New Roman"/>
          <w:b/>
          <w:bCs/>
          <w:kern w:val="36"/>
          <w:sz w:val="28"/>
          <w:szCs w:val="28"/>
        </w:rPr>
        <w:t>Дядьковицької</w:t>
      </w:r>
      <w:proofErr w:type="spellEnd"/>
      <w:r>
        <w:rPr>
          <w:rFonts w:ascii="Times New Roman" w:hAnsi="Times New Roman" w:cs="Times New Roman"/>
          <w:b/>
          <w:bCs/>
          <w:kern w:val="36"/>
          <w:sz w:val="28"/>
          <w:szCs w:val="28"/>
        </w:rPr>
        <w:t xml:space="preserve"> </w:t>
      </w:r>
      <w:r w:rsidR="009C66D1" w:rsidRPr="003948D1">
        <w:rPr>
          <w:rFonts w:ascii="Times New Roman" w:hAnsi="Times New Roman" w:cs="Times New Roman"/>
          <w:b/>
          <w:bCs/>
          <w:kern w:val="36"/>
          <w:sz w:val="28"/>
          <w:szCs w:val="28"/>
        </w:rPr>
        <w:t>сільської ради</w:t>
      </w:r>
    </w:p>
    <w:p w14:paraId="286551BC" w14:textId="6D8554BA" w:rsidR="0081604D" w:rsidRPr="003948D1" w:rsidRDefault="0081604D" w:rsidP="009C66D1">
      <w:pPr>
        <w:shd w:val="clear" w:color="auto" w:fill="FFFFFF"/>
        <w:spacing w:after="0" w:line="240" w:lineRule="auto"/>
        <w:jc w:val="center"/>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Рівненського району Рівненської області</w:t>
      </w:r>
      <w:r w:rsidR="006C7E0C">
        <w:rPr>
          <w:rFonts w:ascii="Times New Roman" w:hAnsi="Times New Roman" w:cs="Times New Roman"/>
          <w:b/>
          <w:bCs/>
          <w:kern w:val="36"/>
          <w:sz w:val="28"/>
          <w:szCs w:val="28"/>
        </w:rPr>
        <w:t xml:space="preserve"> </w:t>
      </w:r>
    </w:p>
    <w:p w14:paraId="5B09385E" w14:textId="77777777" w:rsidR="009C66D1" w:rsidRPr="003948D1" w:rsidRDefault="009C66D1" w:rsidP="009C66D1">
      <w:pPr>
        <w:shd w:val="clear" w:color="auto" w:fill="FFFFFF"/>
        <w:spacing w:after="0" w:line="240" w:lineRule="auto"/>
        <w:jc w:val="center"/>
        <w:outlineLvl w:val="0"/>
        <w:rPr>
          <w:rFonts w:ascii="Times New Roman" w:hAnsi="Times New Roman" w:cs="Times New Roman"/>
          <w:kern w:val="36"/>
          <w:sz w:val="28"/>
          <w:szCs w:val="28"/>
        </w:rPr>
      </w:pPr>
      <w:r w:rsidRPr="003948D1">
        <w:rPr>
          <w:rFonts w:ascii="Times New Roman" w:hAnsi="Times New Roman" w:cs="Times New Roman"/>
          <w:b/>
          <w:bCs/>
          <w:kern w:val="36"/>
          <w:sz w:val="28"/>
          <w:szCs w:val="28"/>
        </w:rPr>
        <w:t>(нова редакція)</w:t>
      </w:r>
    </w:p>
    <w:p w14:paraId="0BC462D1" w14:textId="77777777" w:rsidR="009C66D1" w:rsidRPr="003948D1" w:rsidRDefault="009C66D1" w:rsidP="009C66D1">
      <w:pPr>
        <w:spacing w:after="0" w:line="240" w:lineRule="auto"/>
        <w:jc w:val="center"/>
      </w:pPr>
    </w:p>
    <w:p w14:paraId="080F9849" w14:textId="77777777" w:rsidR="009C66D1" w:rsidRPr="003414E8" w:rsidRDefault="009C66D1" w:rsidP="009C66D1">
      <w:pPr>
        <w:spacing w:after="0" w:line="240" w:lineRule="auto"/>
        <w:jc w:val="center"/>
      </w:pPr>
    </w:p>
    <w:p w14:paraId="5951F060" w14:textId="77777777" w:rsidR="009C66D1" w:rsidRPr="003414E8" w:rsidRDefault="009C66D1" w:rsidP="009C66D1">
      <w:pPr>
        <w:spacing w:after="0" w:line="240" w:lineRule="auto"/>
        <w:jc w:val="center"/>
      </w:pPr>
    </w:p>
    <w:p w14:paraId="377F7422" w14:textId="77777777" w:rsidR="009C66D1" w:rsidRPr="003414E8" w:rsidRDefault="009C66D1" w:rsidP="009C66D1">
      <w:pPr>
        <w:spacing w:after="0" w:line="240" w:lineRule="auto"/>
        <w:jc w:val="both"/>
      </w:pPr>
    </w:p>
    <w:p w14:paraId="2F970D5A" w14:textId="77777777" w:rsidR="009C66D1" w:rsidRPr="003414E8" w:rsidRDefault="009C66D1" w:rsidP="009C66D1">
      <w:pPr>
        <w:spacing w:after="0" w:line="240" w:lineRule="auto"/>
        <w:jc w:val="both"/>
      </w:pPr>
    </w:p>
    <w:p w14:paraId="50E7F6BB" w14:textId="77777777" w:rsidR="009C66D1" w:rsidRPr="003414E8" w:rsidRDefault="009C66D1" w:rsidP="009C66D1">
      <w:pPr>
        <w:spacing w:after="0" w:line="240" w:lineRule="auto"/>
        <w:jc w:val="both"/>
      </w:pPr>
    </w:p>
    <w:p w14:paraId="6DF1573F" w14:textId="77777777" w:rsidR="009C66D1" w:rsidRPr="003414E8" w:rsidRDefault="009C66D1" w:rsidP="009C66D1">
      <w:pPr>
        <w:spacing w:after="0" w:line="240" w:lineRule="auto"/>
        <w:jc w:val="both"/>
      </w:pPr>
    </w:p>
    <w:p w14:paraId="5EACFAA1" w14:textId="77777777" w:rsidR="009C66D1" w:rsidRPr="003414E8" w:rsidRDefault="009C66D1" w:rsidP="009C66D1">
      <w:pPr>
        <w:spacing w:after="0" w:line="240" w:lineRule="auto"/>
        <w:jc w:val="both"/>
      </w:pPr>
    </w:p>
    <w:p w14:paraId="2D17DE50" w14:textId="77777777" w:rsidR="009C66D1" w:rsidRPr="003414E8" w:rsidRDefault="009C66D1" w:rsidP="009C66D1">
      <w:pPr>
        <w:spacing w:after="0" w:line="240" w:lineRule="auto"/>
        <w:jc w:val="both"/>
      </w:pPr>
    </w:p>
    <w:p w14:paraId="07B86527" w14:textId="77777777" w:rsidR="009C66D1" w:rsidRPr="003414E8" w:rsidRDefault="009C66D1" w:rsidP="009C66D1">
      <w:pPr>
        <w:spacing w:after="0" w:line="240" w:lineRule="auto"/>
        <w:jc w:val="both"/>
      </w:pPr>
    </w:p>
    <w:p w14:paraId="480D4496" w14:textId="77777777" w:rsidR="009C66D1" w:rsidRPr="003414E8" w:rsidRDefault="009C66D1" w:rsidP="009C66D1">
      <w:pPr>
        <w:spacing w:after="0" w:line="240" w:lineRule="auto"/>
        <w:jc w:val="both"/>
      </w:pPr>
    </w:p>
    <w:p w14:paraId="400D09E8" w14:textId="77777777" w:rsidR="009C66D1" w:rsidRPr="003414E8" w:rsidRDefault="009C66D1" w:rsidP="009C66D1">
      <w:pPr>
        <w:spacing w:after="0" w:line="240" w:lineRule="auto"/>
        <w:jc w:val="both"/>
      </w:pPr>
    </w:p>
    <w:p w14:paraId="4F41D3D6" w14:textId="77777777" w:rsidR="009C66D1" w:rsidRPr="003414E8" w:rsidRDefault="009C66D1" w:rsidP="009C66D1">
      <w:pPr>
        <w:spacing w:after="0" w:line="240" w:lineRule="auto"/>
        <w:jc w:val="both"/>
      </w:pPr>
    </w:p>
    <w:p w14:paraId="2B688851" w14:textId="77777777" w:rsidR="009C66D1" w:rsidRPr="003414E8" w:rsidRDefault="009C66D1" w:rsidP="009C66D1">
      <w:pPr>
        <w:spacing w:after="0" w:line="240" w:lineRule="auto"/>
        <w:jc w:val="both"/>
      </w:pPr>
    </w:p>
    <w:p w14:paraId="64426184" w14:textId="77777777" w:rsidR="009C66D1" w:rsidRPr="003414E8" w:rsidRDefault="009C66D1" w:rsidP="009C66D1">
      <w:pPr>
        <w:spacing w:after="0" w:line="240" w:lineRule="auto"/>
        <w:jc w:val="both"/>
      </w:pPr>
    </w:p>
    <w:p w14:paraId="61A3F9D7" w14:textId="77777777" w:rsidR="009C66D1" w:rsidRPr="003414E8" w:rsidRDefault="009C66D1" w:rsidP="009C66D1">
      <w:pPr>
        <w:spacing w:after="0" w:line="240" w:lineRule="auto"/>
        <w:jc w:val="both"/>
      </w:pPr>
    </w:p>
    <w:p w14:paraId="6AB494BB" w14:textId="77777777" w:rsidR="009C66D1" w:rsidRPr="003414E8" w:rsidRDefault="009C66D1" w:rsidP="009C66D1">
      <w:pPr>
        <w:spacing w:after="0" w:line="240" w:lineRule="auto"/>
        <w:jc w:val="both"/>
      </w:pPr>
    </w:p>
    <w:p w14:paraId="2CBAABCB" w14:textId="77777777" w:rsidR="009C66D1" w:rsidRPr="003414E8" w:rsidRDefault="009C66D1" w:rsidP="009C66D1">
      <w:pPr>
        <w:spacing w:after="0" w:line="240" w:lineRule="auto"/>
        <w:jc w:val="both"/>
      </w:pPr>
    </w:p>
    <w:p w14:paraId="105D46C4" w14:textId="77777777" w:rsidR="009C66D1" w:rsidRPr="003414E8" w:rsidRDefault="009C66D1" w:rsidP="009C66D1">
      <w:pPr>
        <w:spacing w:after="0" w:line="240" w:lineRule="auto"/>
        <w:jc w:val="both"/>
      </w:pPr>
    </w:p>
    <w:p w14:paraId="657093A2" w14:textId="77777777" w:rsidR="009C66D1" w:rsidRPr="003414E8" w:rsidRDefault="009C66D1" w:rsidP="009C66D1">
      <w:pPr>
        <w:spacing w:after="0" w:line="240" w:lineRule="auto"/>
        <w:jc w:val="both"/>
      </w:pPr>
    </w:p>
    <w:p w14:paraId="6D92B1D4" w14:textId="77777777" w:rsidR="009C66D1" w:rsidRPr="003414E8" w:rsidRDefault="009C66D1" w:rsidP="009C66D1">
      <w:pPr>
        <w:spacing w:after="0" w:line="240" w:lineRule="auto"/>
        <w:jc w:val="both"/>
      </w:pPr>
    </w:p>
    <w:p w14:paraId="2FBCF24D" w14:textId="77777777" w:rsidR="009C66D1" w:rsidRPr="003414E8" w:rsidRDefault="009C66D1" w:rsidP="009C66D1">
      <w:pPr>
        <w:spacing w:after="0" w:line="240" w:lineRule="auto"/>
        <w:jc w:val="both"/>
      </w:pPr>
    </w:p>
    <w:p w14:paraId="7EA8372E" w14:textId="77777777" w:rsidR="009C66D1" w:rsidRPr="003414E8" w:rsidRDefault="009C66D1" w:rsidP="009C66D1">
      <w:pPr>
        <w:spacing w:after="0" w:line="240" w:lineRule="auto"/>
        <w:jc w:val="both"/>
      </w:pPr>
    </w:p>
    <w:p w14:paraId="1659DD4B" w14:textId="77777777" w:rsidR="009C66D1" w:rsidRPr="003414E8" w:rsidRDefault="009C66D1" w:rsidP="009C66D1">
      <w:pPr>
        <w:spacing w:after="0" w:line="240" w:lineRule="auto"/>
        <w:jc w:val="both"/>
      </w:pPr>
    </w:p>
    <w:p w14:paraId="030DD0D3" w14:textId="77777777" w:rsidR="009C66D1" w:rsidRPr="003414E8" w:rsidRDefault="009C66D1" w:rsidP="009C66D1">
      <w:pPr>
        <w:spacing w:after="0" w:line="240" w:lineRule="auto"/>
        <w:jc w:val="both"/>
      </w:pPr>
    </w:p>
    <w:p w14:paraId="4410F2E9" w14:textId="77777777" w:rsidR="009C66D1" w:rsidRPr="003414E8" w:rsidRDefault="009C66D1" w:rsidP="009C66D1">
      <w:pPr>
        <w:spacing w:after="0" w:line="240" w:lineRule="auto"/>
        <w:jc w:val="both"/>
      </w:pPr>
    </w:p>
    <w:p w14:paraId="5943C0B1" w14:textId="77777777" w:rsidR="009C66D1" w:rsidRPr="003414E8" w:rsidRDefault="009C66D1" w:rsidP="009C66D1">
      <w:pPr>
        <w:spacing w:after="0" w:line="240" w:lineRule="auto"/>
        <w:jc w:val="both"/>
      </w:pPr>
    </w:p>
    <w:p w14:paraId="2E9713F6" w14:textId="71D4ECD6" w:rsidR="009C66D1" w:rsidRPr="00597EA6" w:rsidRDefault="009C66D1" w:rsidP="00597EA6">
      <w:pPr>
        <w:spacing w:after="0" w:line="240" w:lineRule="auto"/>
        <w:jc w:val="both"/>
        <w:rPr>
          <w:rFonts w:ascii="Times New Roman" w:hAnsi="Times New Roman" w:cs="Times New Roman"/>
        </w:rPr>
      </w:pPr>
      <w:r>
        <w:t xml:space="preserve">                                               </w:t>
      </w:r>
      <w:r>
        <w:rPr>
          <w:rFonts w:ascii="Times New Roman" w:hAnsi="Times New Roman" w:cs="Times New Roman"/>
        </w:rPr>
        <w:t xml:space="preserve">   </w:t>
      </w:r>
      <w:r w:rsidR="00CF2072">
        <w:rPr>
          <w:rFonts w:ascii="Times New Roman" w:hAnsi="Times New Roman" w:cs="Times New Roman"/>
        </w:rPr>
        <w:t>Дядьковичі</w:t>
      </w:r>
      <w:r w:rsidRPr="003414E8">
        <w:rPr>
          <w:rFonts w:ascii="Times New Roman" w:hAnsi="Times New Roman" w:cs="Times New Roman"/>
        </w:rPr>
        <w:t>, Рівненський район, 202</w:t>
      </w:r>
      <w:r w:rsidR="00E45B94">
        <w:rPr>
          <w:rFonts w:ascii="Times New Roman" w:hAnsi="Times New Roman" w:cs="Times New Roman"/>
        </w:rPr>
        <w:t>6</w:t>
      </w:r>
      <w:bookmarkStart w:id="0" w:name="n129"/>
      <w:bookmarkEnd w:id="0"/>
    </w:p>
    <w:p w14:paraId="74E5A1BA" w14:textId="77777777" w:rsidR="009C66D1" w:rsidRPr="00741BBD" w:rsidRDefault="009C66D1" w:rsidP="009C66D1">
      <w:pPr>
        <w:shd w:val="clear" w:color="auto" w:fill="FFFFFF"/>
        <w:spacing w:before="150" w:after="150" w:line="240" w:lineRule="auto"/>
        <w:ind w:right="450"/>
        <w:jc w:val="center"/>
        <w:rPr>
          <w:rFonts w:ascii="Times New Roman" w:eastAsia="Times New Roman" w:hAnsi="Times New Roman" w:cs="Times New Roman"/>
          <w:sz w:val="24"/>
          <w:szCs w:val="24"/>
          <w:lang w:eastAsia="uk-UA"/>
        </w:rPr>
      </w:pPr>
      <w:r w:rsidRPr="00741BBD">
        <w:rPr>
          <w:rFonts w:ascii="Times New Roman" w:eastAsia="Times New Roman" w:hAnsi="Times New Roman" w:cs="Times New Roman"/>
          <w:b/>
          <w:bCs/>
          <w:sz w:val="28"/>
          <w:szCs w:val="28"/>
          <w:lang w:eastAsia="uk-UA"/>
        </w:rPr>
        <w:lastRenderedPageBreak/>
        <w:t>I. Загальні положення</w:t>
      </w:r>
    </w:p>
    <w:p w14:paraId="287A42D9" w14:textId="38D33F94"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 w:name="n130"/>
      <w:bookmarkEnd w:id="1"/>
      <w:r w:rsidRPr="00741BBD">
        <w:rPr>
          <w:rFonts w:ascii="Times New Roman" w:eastAsia="Times New Roman" w:hAnsi="Times New Roman" w:cs="Times New Roman"/>
          <w:sz w:val="28"/>
          <w:szCs w:val="28"/>
          <w:lang w:eastAsia="uk-UA"/>
        </w:rPr>
        <w:t xml:space="preserve">1. Служба у справах дітей </w:t>
      </w:r>
      <w:proofErr w:type="spellStart"/>
      <w:r w:rsidR="00CF2072">
        <w:rPr>
          <w:rFonts w:ascii="Times New Roman" w:eastAsia="Times New Roman" w:hAnsi="Times New Roman" w:cs="Times New Roman"/>
          <w:sz w:val="28"/>
          <w:szCs w:val="28"/>
          <w:lang w:eastAsia="uk-UA"/>
        </w:rPr>
        <w:t>Дядьковицької</w:t>
      </w:r>
      <w:proofErr w:type="spellEnd"/>
      <w:r w:rsidRPr="00741BBD">
        <w:rPr>
          <w:rFonts w:ascii="Times New Roman" w:eastAsia="Times New Roman" w:hAnsi="Times New Roman" w:cs="Times New Roman"/>
          <w:sz w:val="28"/>
          <w:szCs w:val="28"/>
          <w:lang w:eastAsia="uk-UA"/>
        </w:rPr>
        <w:t xml:space="preserve"> сільської ради </w:t>
      </w:r>
      <w:r w:rsidR="00031D65">
        <w:rPr>
          <w:rFonts w:ascii="Times New Roman" w:eastAsia="Times New Roman" w:hAnsi="Times New Roman" w:cs="Times New Roman"/>
          <w:sz w:val="28"/>
          <w:szCs w:val="28"/>
          <w:lang w:eastAsia="uk-UA"/>
        </w:rPr>
        <w:t>Рівненського району Рівненської ради</w:t>
      </w:r>
      <w:r w:rsidR="00A4672D">
        <w:rPr>
          <w:rFonts w:ascii="Times New Roman" w:eastAsia="Times New Roman" w:hAnsi="Times New Roman" w:cs="Times New Roman"/>
          <w:sz w:val="28"/>
          <w:szCs w:val="28"/>
          <w:lang w:eastAsia="uk-UA"/>
        </w:rPr>
        <w:t xml:space="preserve"> </w:t>
      </w:r>
      <w:r w:rsidRPr="00741BBD">
        <w:rPr>
          <w:rFonts w:ascii="Times New Roman" w:eastAsia="Times New Roman" w:hAnsi="Times New Roman" w:cs="Times New Roman"/>
          <w:sz w:val="28"/>
          <w:szCs w:val="28"/>
          <w:lang w:eastAsia="uk-UA"/>
        </w:rPr>
        <w:t xml:space="preserve">(далі - служба) є структурним підрозділом апарату </w:t>
      </w:r>
      <w:proofErr w:type="spellStart"/>
      <w:r w:rsidR="00CF2072">
        <w:rPr>
          <w:rFonts w:ascii="Times New Roman" w:eastAsia="Times New Roman" w:hAnsi="Times New Roman" w:cs="Times New Roman"/>
          <w:sz w:val="28"/>
          <w:szCs w:val="28"/>
          <w:lang w:eastAsia="uk-UA"/>
        </w:rPr>
        <w:t>Дядьковицької</w:t>
      </w:r>
      <w:proofErr w:type="spellEnd"/>
      <w:r w:rsidRPr="00741BBD">
        <w:rPr>
          <w:rFonts w:ascii="Times New Roman" w:eastAsia="Times New Roman" w:hAnsi="Times New Roman" w:cs="Times New Roman"/>
          <w:sz w:val="28"/>
          <w:szCs w:val="28"/>
          <w:lang w:eastAsia="uk-UA"/>
        </w:rPr>
        <w:t xml:space="preserve"> сільської ради, утворюється рішенням сесії </w:t>
      </w:r>
      <w:proofErr w:type="spellStart"/>
      <w:r w:rsidR="00CF2072">
        <w:rPr>
          <w:rFonts w:ascii="Times New Roman" w:eastAsia="Times New Roman" w:hAnsi="Times New Roman" w:cs="Times New Roman"/>
          <w:sz w:val="28"/>
          <w:szCs w:val="28"/>
          <w:lang w:eastAsia="uk-UA"/>
        </w:rPr>
        <w:t>Дядьковицької</w:t>
      </w:r>
      <w:proofErr w:type="spellEnd"/>
      <w:r w:rsidRPr="00741BBD">
        <w:rPr>
          <w:rFonts w:ascii="Times New Roman" w:eastAsia="Times New Roman" w:hAnsi="Times New Roman" w:cs="Times New Roman"/>
          <w:sz w:val="28"/>
          <w:szCs w:val="28"/>
          <w:lang w:eastAsia="uk-UA"/>
        </w:rPr>
        <w:t xml:space="preserve"> сільської ради відповідно до Закону України «Про місцеве самоврядування в України» і в межах </w:t>
      </w:r>
      <w:proofErr w:type="spellStart"/>
      <w:r w:rsidR="00CF2072">
        <w:rPr>
          <w:rFonts w:ascii="Times New Roman" w:eastAsia="Times New Roman" w:hAnsi="Times New Roman" w:cs="Times New Roman"/>
          <w:sz w:val="28"/>
          <w:szCs w:val="28"/>
          <w:lang w:eastAsia="uk-UA"/>
        </w:rPr>
        <w:t>Дядьковицької</w:t>
      </w:r>
      <w:proofErr w:type="spellEnd"/>
      <w:r w:rsidRPr="00741BBD">
        <w:rPr>
          <w:rFonts w:ascii="Times New Roman" w:eastAsia="Times New Roman" w:hAnsi="Times New Roman" w:cs="Times New Roman"/>
          <w:sz w:val="28"/>
          <w:szCs w:val="28"/>
          <w:lang w:eastAsia="uk-UA"/>
        </w:rPr>
        <w:t xml:space="preserve"> територіальної громади забезпечує виконання покладених на службу завдань. Засновником служби є </w:t>
      </w:r>
      <w:proofErr w:type="spellStart"/>
      <w:r w:rsidR="00CF2072">
        <w:rPr>
          <w:rFonts w:ascii="Times New Roman" w:eastAsia="Times New Roman" w:hAnsi="Times New Roman" w:cs="Times New Roman"/>
          <w:sz w:val="28"/>
          <w:szCs w:val="28"/>
          <w:lang w:eastAsia="uk-UA"/>
        </w:rPr>
        <w:t>Дядьковицька</w:t>
      </w:r>
      <w:proofErr w:type="spellEnd"/>
      <w:r w:rsidRPr="00741BBD">
        <w:rPr>
          <w:rFonts w:ascii="Times New Roman" w:eastAsia="Times New Roman" w:hAnsi="Times New Roman" w:cs="Times New Roman"/>
          <w:sz w:val="28"/>
          <w:szCs w:val="28"/>
          <w:lang w:eastAsia="uk-UA"/>
        </w:rPr>
        <w:t xml:space="preserve"> сільська рада.</w:t>
      </w:r>
    </w:p>
    <w:p w14:paraId="7563566C" w14:textId="0EAA5145"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741BBD">
        <w:rPr>
          <w:rFonts w:ascii="Times New Roman" w:eastAsia="Times New Roman" w:hAnsi="Times New Roman" w:cs="Times New Roman"/>
          <w:sz w:val="28"/>
          <w:szCs w:val="28"/>
          <w:lang w:eastAsia="uk-UA"/>
        </w:rPr>
        <w:t xml:space="preserve">2. Служба підпорядкована, підзвітна та підконтрольна </w:t>
      </w:r>
      <w:bookmarkStart w:id="2" w:name="n131"/>
      <w:bookmarkEnd w:id="2"/>
      <w:proofErr w:type="spellStart"/>
      <w:r w:rsidR="00CF2072">
        <w:rPr>
          <w:rFonts w:ascii="Times New Roman" w:eastAsia="Times New Roman" w:hAnsi="Times New Roman" w:cs="Times New Roman"/>
          <w:sz w:val="28"/>
          <w:szCs w:val="28"/>
          <w:lang w:eastAsia="uk-UA"/>
        </w:rPr>
        <w:t>Дядьковицькому</w:t>
      </w:r>
      <w:proofErr w:type="spellEnd"/>
      <w:r w:rsidR="00CF2072">
        <w:rPr>
          <w:rFonts w:ascii="Times New Roman" w:eastAsia="Times New Roman" w:hAnsi="Times New Roman" w:cs="Times New Roman"/>
          <w:sz w:val="28"/>
          <w:szCs w:val="28"/>
          <w:lang w:eastAsia="uk-UA"/>
        </w:rPr>
        <w:t xml:space="preserve"> </w:t>
      </w:r>
      <w:r w:rsidRPr="00741BBD">
        <w:rPr>
          <w:rFonts w:ascii="Times New Roman" w:eastAsia="Times New Roman" w:hAnsi="Times New Roman" w:cs="Times New Roman"/>
          <w:sz w:val="28"/>
          <w:szCs w:val="28"/>
          <w:lang w:eastAsia="uk-UA"/>
        </w:rPr>
        <w:t xml:space="preserve">сільському голові, </w:t>
      </w:r>
      <w:proofErr w:type="spellStart"/>
      <w:r w:rsidR="00CF2072">
        <w:rPr>
          <w:rFonts w:ascii="Times New Roman" w:eastAsia="Times New Roman" w:hAnsi="Times New Roman" w:cs="Times New Roman"/>
          <w:sz w:val="28"/>
          <w:szCs w:val="28"/>
          <w:lang w:eastAsia="uk-UA"/>
        </w:rPr>
        <w:t>Дядьковицькій</w:t>
      </w:r>
      <w:proofErr w:type="spellEnd"/>
      <w:r w:rsidR="00CF2072">
        <w:rPr>
          <w:rFonts w:ascii="Times New Roman" w:eastAsia="Times New Roman" w:hAnsi="Times New Roman" w:cs="Times New Roman"/>
          <w:sz w:val="28"/>
          <w:szCs w:val="28"/>
          <w:lang w:eastAsia="uk-UA"/>
        </w:rPr>
        <w:t xml:space="preserve"> </w:t>
      </w:r>
      <w:r w:rsidRPr="00741BBD">
        <w:rPr>
          <w:rFonts w:ascii="Times New Roman" w:eastAsia="Times New Roman" w:hAnsi="Times New Roman" w:cs="Times New Roman"/>
          <w:sz w:val="28"/>
          <w:szCs w:val="28"/>
          <w:lang w:eastAsia="uk-UA"/>
        </w:rPr>
        <w:t>сільській раді, виконавчому комітету.</w:t>
      </w:r>
    </w:p>
    <w:p w14:paraId="7EF75408" w14:textId="6E24D37A"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741BBD">
        <w:rPr>
          <w:rFonts w:ascii="Times New Roman" w:eastAsia="Times New Roman" w:hAnsi="Times New Roman" w:cs="Times New Roman"/>
          <w:sz w:val="28"/>
          <w:szCs w:val="28"/>
          <w:lang w:eastAsia="uk-UA"/>
        </w:rPr>
        <w:t xml:space="preserve">3. Служба є структурним підрозділом апарату </w:t>
      </w:r>
      <w:proofErr w:type="spellStart"/>
      <w:r w:rsidR="00CF2072">
        <w:rPr>
          <w:rFonts w:ascii="Times New Roman" w:eastAsia="Times New Roman" w:hAnsi="Times New Roman" w:cs="Times New Roman"/>
          <w:sz w:val="28"/>
          <w:szCs w:val="28"/>
          <w:lang w:eastAsia="uk-UA"/>
        </w:rPr>
        <w:t>Дядьковицької</w:t>
      </w:r>
      <w:proofErr w:type="spellEnd"/>
      <w:r w:rsidRPr="00741BBD">
        <w:rPr>
          <w:rFonts w:ascii="Times New Roman" w:eastAsia="Times New Roman" w:hAnsi="Times New Roman" w:cs="Times New Roman"/>
          <w:sz w:val="28"/>
          <w:szCs w:val="28"/>
          <w:lang w:eastAsia="uk-UA"/>
        </w:rPr>
        <w:t xml:space="preserve"> сільської ради зі статусом юридичної особи, </w:t>
      </w:r>
      <w:r w:rsidRPr="00CF2072">
        <w:rPr>
          <w:rFonts w:ascii="Times New Roman" w:eastAsia="Times New Roman" w:hAnsi="Times New Roman" w:cs="Times New Roman"/>
          <w:sz w:val="28"/>
          <w:szCs w:val="28"/>
          <w:highlight w:val="yellow"/>
          <w:lang w:eastAsia="uk-UA"/>
        </w:rPr>
        <w:t xml:space="preserve">утримується за рахунок коштів місцевого бюджету </w:t>
      </w:r>
      <w:proofErr w:type="spellStart"/>
      <w:r w:rsidR="00CF2072" w:rsidRPr="00CF2072">
        <w:rPr>
          <w:rFonts w:ascii="Times New Roman" w:eastAsia="Times New Roman" w:hAnsi="Times New Roman" w:cs="Times New Roman"/>
          <w:sz w:val="28"/>
          <w:szCs w:val="28"/>
          <w:highlight w:val="yellow"/>
          <w:lang w:eastAsia="uk-UA"/>
        </w:rPr>
        <w:t>Дядьковицької</w:t>
      </w:r>
      <w:proofErr w:type="spellEnd"/>
      <w:r w:rsidRPr="00CF2072">
        <w:rPr>
          <w:rFonts w:ascii="Times New Roman" w:eastAsia="Times New Roman" w:hAnsi="Times New Roman" w:cs="Times New Roman"/>
          <w:sz w:val="28"/>
          <w:szCs w:val="28"/>
          <w:highlight w:val="yellow"/>
          <w:lang w:eastAsia="uk-UA"/>
        </w:rPr>
        <w:t xml:space="preserve"> сільської ради, без відкриття рахунків у органах Казначейства, фінансове обслуговування здійснюється відділом бухгалтерського обліку та звітності </w:t>
      </w:r>
      <w:proofErr w:type="spellStart"/>
      <w:r w:rsidR="00CF2072" w:rsidRPr="00CF2072">
        <w:rPr>
          <w:rFonts w:ascii="Times New Roman" w:eastAsia="Times New Roman" w:hAnsi="Times New Roman" w:cs="Times New Roman"/>
          <w:sz w:val="28"/>
          <w:szCs w:val="28"/>
          <w:highlight w:val="yellow"/>
          <w:lang w:eastAsia="uk-UA"/>
        </w:rPr>
        <w:t>Дядьковицької</w:t>
      </w:r>
      <w:proofErr w:type="spellEnd"/>
      <w:r w:rsidRPr="00CF2072">
        <w:rPr>
          <w:rFonts w:ascii="Times New Roman" w:eastAsia="Times New Roman" w:hAnsi="Times New Roman" w:cs="Times New Roman"/>
          <w:sz w:val="28"/>
          <w:szCs w:val="28"/>
          <w:highlight w:val="yellow"/>
          <w:lang w:eastAsia="uk-UA"/>
        </w:rPr>
        <w:t xml:space="preserve"> сільської ради.</w:t>
      </w:r>
      <w:r w:rsidRPr="00741BBD">
        <w:rPr>
          <w:rFonts w:ascii="Times New Roman" w:eastAsia="Times New Roman" w:hAnsi="Times New Roman" w:cs="Times New Roman"/>
          <w:sz w:val="28"/>
          <w:szCs w:val="28"/>
          <w:lang w:eastAsia="uk-UA"/>
        </w:rPr>
        <w:t xml:space="preserve"> Служба має свій бланк, круглу печатку із зображенням Державного Герба України та своїм найменуванням. </w:t>
      </w:r>
      <w:bookmarkStart w:id="3" w:name="n132"/>
      <w:bookmarkEnd w:id="3"/>
    </w:p>
    <w:p w14:paraId="715FBF33" w14:textId="2FB11284"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741BBD">
        <w:rPr>
          <w:rFonts w:ascii="Times New Roman" w:eastAsia="Times New Roman" w:hAnsi="Times New Roman" w:cs="Times New Roman"/>
          <w:sz w:val="28"/>
          <w:szCs w:val="28"/>
          <w:lang w:eastAsia="uk-UA"/>
        </w:rPr>
        <w:t xml:space="preserve">4. Повне найменування юридичної особи: служба у справах дітей </w:t>
      </w:r>
      <w:proofErr w:type="spellStart"/>
      <w:r w:rsidR="00CF2072">
        <w:rPr>
          <w:rFonts w:ascii="Times New Roman" w:eastAsia="Times New Roman" w:hAnsi="Times New Roman" w:cs="Times New Roman"/>
          <w:sz w:val="28"/>
          <w:szCs w:val="28"/>
          <w:lang w:eastAsia="uk-UA"/>
        </w:rPr>
        <w:t>Дядьковицької</w:t>
      </w:r>
      <w:proofErr w:type="spellEnd"/>
      <w:r w:rsidRPr="00741BBD">
        <w:rPr>
          <w:rFonts w:ascii="Times New Roman" w:eastAsia="Times New Roman" w:hAnsi="Times New Roman" w:cs="Times New Roman"/>
          <w:sz w:val="28"/>
          <w:szCs w:val="28"/>
          <w:lang w:eastAsia="uk-UA"/>
        </w:rPr>
        <w:t xml:space="preserve"> сільської ради</w:t>
      </w:r>
      <w:r w:rsidR="00B639C0">
        <w:rPr>
          <w:rFonts w:ascii="Times New Roman" w:eastAsia="Times New Roman" w:hAnsi="Times New Roman" w:cs="Times New Roman"/>
          <w:sz w:val="28"/>
          <w:szCs w:val="28"/>
          <w:lang w:eastAsia="uk-UA"/>
        </w:rPr>
        <w:t xml:space="preserve"> Рівненського району Рівненської області</w:t>
      </w:r>
      <w:r w:rsidRPr="00741BBD">
        <w:rPr>
          <w:rFonts w:ascii="Times New Roman" w:eastAsia="Times New Roman" w:hAnsi="Times New Roman" w:cs="Times New Roman"/>
          <w:sz w:val="28"/>
          <w:szCs w:val="28"/>
          <w:lang w:eastAsia="uk-UA"/>
        </w:rPr>
        <w:t>.</w:t>
      </w:r>
    </w:p>
    <w:p w14:paraId="0136F0F5" w14:textId="5A9549B4"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741BBD">
        <w:rPr>
          <w:rFonts w:ascii="Times New Roman" w:eastAsia="Times New Roman" w:hAnsi="Times New Roman" w:cs="Times New Roman"/>
          <w:sz w:val="28"/>
          <w:szCs w:val="28"/>
          <w:lang w:eastAsia="uk-UA"/>
        </w:rPr>
        <w:t>5. Юридична адреса служби: 3</w:t>
      </w:r>
      <w:r w:rsidR="00CF2072">
        <w:rPr>
          <w:rFonts w:ascii="Times New Roman" w:eastAsia="Times New Roman" w:hAnsi="Times New Roman" w:cs="Times New Roman"/>
          <w:sz w:val="28"/>
          <w:szCs w:val="28"/>
          <w:lang w:eastAsia="uk-UA"/>
        </w:rPr>
        <w:t>5362</w:t>
      </w:r>
      <w:r w:rsidRPr="00741BBD">
        <w:rPr>
          <w:rFonts w:ascii="Times New Roman" w:eastAsia="Times New Roman" w:hAnsi="Times New Roman" w:cs="Times New Roman"/>
          <w:sz w:val="28"/>
          <w:szCs w:val="28"/>
          <w:lang w:eastAsia="uk-UA"/>
        </w:rPr>
        <w:t xml:space="preserve">, Рівненська область, Рівненський район, с. </w:t>
      </w:r>
      <w:r w:rsidR="00CF2072">
        <w:rPr>
          <w:rFonts w:ascii="Times New Roman" w:eastAsia="Times New Roman" w:hAnsi="Times New Roman" w:cs="Times New Roman"/>
          <w:sz w:val="28"/>
          <w:szCs w:val="28"/>
          <w:lang w:eastAsia="uk-UA"/>
        </w:rPr>
        <w:t>Малий Шпаків</w:t>
      </w:r>
      <w:r w:rsidRPr="00741BBD">
        <w:rPr>
          <w:rFonts w:ascii="Times New Roman" w:eastAsia="Times New Roman" w:hAnsi="Times New Roman" w:cs="Times New Roman"/>
          <w:sz w:val="28"/>
          <w:szCs w:val="28"/>
          <w:lang w:eastAsia="uk-UA"/>
        </w:rPr>
        <w:t xml:space="preserve">, вул. </w:t>
      </w:r>
      <w:r w:rsidR="00CF2072">
        <w:rPr>
          <w:rFonts w:ascii="Times New Roman" w:eastAsia="Times New Roman" w:hAnsi="Times New Roman" w:cs="Times New Roman"/>
          <w:sz w:val="28"/>
          <w:szCs w:val="28"/>
          <w:lang w:eastAsia="uk-UA"/>
        </w:rPr>
        <w:t>Шевченка</w:t>
      </w:r>
      <w:r w:rsidRPr="00741BBD">
        <w:rPr>
          <w:rFonts w:ascii="Times New Roman" w:eastAsia="Times New Roman" w:hAnsi="Times New Roman" w:cs="Times New Roman"/>
          <w:sz w:val="28"/>
          <w:szCs w:val="28"/>
          <w:lang w:eastAsia="uk-UA"/>
        </w:rPr>
        <w:t xml:space="preserve">, </w:t>
      </w:r>
      <w:r w:rsidR="00CF2072">
        <w:rPr>
          <w:rFonts w:ascii="Times New Roman" w:eastAsia="Times New Roman" w:hAnsi="Times New Roman" w:cs="Times New Roman"/>
          <w:sz w:val="28"/>
          <w:szCs w:val="28"/>
          <w:lang w:eastAsia="uk-UA"/>
        </w:rPr>
        <w:t>5-А</w:t>
      </w:r>
      <w:r w:rsidRPr="00741BBD">
        <w:rPr>
          <w:rFonts w:ascii="Times New Roman" w:eastAsia="Times New Roman" w:hAnsi="Times New Roman" w:cs="Times New Roman"/>
          <w:sz w:val="28"/>
          <w:szCs w:val="28"/>
          <w:lang w:eastAsia="uk-UA"/>
        </w:rPr>
        <w:t xml:space="preserve">. </w:t>
      </w:r>
    </w:p>
    <w:p w14:paraId="33C689FF" w14:textId="77777777"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741BBD">
        <w:rPr>
          <w:rFonts w:ascii="Times New Roman" w:eastAsia="Times New Roman" w:hAnsi="Times New Roman" w:cs="Times New Roman"/>
          <w:sz w:val="28"/>
          <w:szCs w:val="28"/>
          <w:lang w:eastAsia="uk-UA"/>
        </w:rPr>
        <w:t>6. Працівники служби є посадовими особами місцевого самоврядування.</w:t>
      </w:r>
    </w:p>
    <w:p w14:paraId="62A8CECE" w14:textId="77777777"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741BBD">
        <w:rPr>
          <w:rFonts w:ascii="Times New Roman" w:eastAsia="Times New Roman" w:hAnsi="Times New Roman" w:cs="Times New Roman"/>
          <w:sz w:val="28"/>
          <w:szCs w:val="28"/>
          <w:lang w:eastAsia="uk-UA"/>
        </w:rPr>
        <w:t>7. Служба у своїй діяльності керується </w:t>
      </w:r>
      <w:hyperlink r:id="rId6" w:tgtFrame="_blank" w:history="1">
        <w:r w:rsidRPr="00741BBD">
          <w:rPr>
            <w:rFonts w:ascii="Times New Roman" w:eastAsia="Times New Roman" w:hAnsi="Times New Roman" w:cs="Times New Roman"/>
            <w:sz w:val="28"/>
            <w:szCs w:val="28"/>
            <w:u w:val="single"/>
            <w:lang w:eastAsia="uk-UA"/>
          </w:rPr>
          <w:t>Конституцією</w:t>
        </w:r>
      </w:hyperlink>
      <w:r w:rsidRPr="00741BBD">
        <w:rPr>
          <w:rFonts w:ascii="Times New Roman" w:eastAsia="Times New Roman" w:hAnsi="Times New Roman" w:cs="Times New Roman"/>
          <w:sz w:val="28"/>
          <w:szCs w:val="28"/>
          <w:lang w:eastAsia="uk-UA"/>
        </w:rPr>
        <w:t xml:space="preserve"> і законами України, актами Президента України, Верховної Ради України та Кабінету Міністрів України, наказами </w:t>
      </w:r>
      <w:proofErr w:type="spellStart"/>
      <w:r w:rsidRPr="00741BBD">
        <w:rPr>
          <w:rFonts w:ascii="Times New Roman" w:eastAsia="Times New Roman" w:hAnsi="Times New Roman" w:cs="Times New Roman"/>
          <w:sz w:val="28"/>
          <w:szCs w:val="28"/>
          <w:lang w:eastAsia="uk-UA"/>
        </w:rPr>
        <w:t>Мінсоцполітики</w:t>
      </w:r>
      <w:proofErr w:type="spellEnd"/>
      <w:r w:rsidRPr="00741BBD">
        <w:rPr>
          <w:rFonts w:ascii="Times New Roman" w:eastAsia="Times New Roman" w:hAnsi="Times New Roman" w:cs="Times New Roman"/>
          <w:sz w:val="28"/>
          <w:szCs w:val="28"/>
          <w:lang w:eastAsia="uk-UA"/>
        </w:rPr>
        <w:t>, наказами начальника служби у справах дітей обласної державної адміністрації, рішеннями сільської ради та її виконавчого комітету, розпорядженнями сільського голови, іншими нормативними актами органів виконавчої влади та місцевого самоврядування.</w:t>
      </w:r>
    </w:p>
    <w:p w14:paraId="0112B202" w14:textId="77777777" w:rsidR="009C66D1" w:rsidRPr="00741BBD" w:rsidRDefault="009C66D1" w:rsidP="009C66D1">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bookmarkStart w:id="4" w:name="n133"/>
      <w:bookmarkEnd w:id="4"/>
      <w:r w:rsidRPr="00741BBD">
        <w:rPr>
          <w:rFonts w:ascii="Times New Roman" w:eastAsia="Times New Roman" w:hAnsi="Times New Roman" w:cs="Times New Roman"/>
          <w:b/>
          <w:bCs/>
          <w:sz w:val="28"/>
          <w:szCs w:val="28"/>
          <w:lang w:eastAsia="uk-UA"/>
        </w:rPr>
        <w:t>II. Основні завдання та повноваження служби</w:t>
      </w:r>
    </w:p>
    <w:p w14:paraId="4543A794" w14:textId="77777777"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 w:name="n134"/>
      <w:bookmarkEnd w:id="5"/>
      <w:r w:rsidRPr="00741BBD">
        <w:rPr>
          <w:rFonts w:ascii="Times New Roman" w:eastAsia="Times New Roman" w:hAnsi="Times New Roman" w:cs="Times New Roman"/>
          <w:sz w:val="28"/>
          <w:szCs w:val="28"/>
          <w:lang w:eastAsia="uk-UA"/>
        </w:rPr>
        <w:t>8. Основними завданнями та повноваженнями служби є:</w:t>
      </w:r>
    </w:p>
    <w:p w14:paraId="4F80C317" w14:textId="77777777"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 w:name="n135"/>
      <w:bookmarkEnd w:id="6"/>
      <w:r w:rsidRPr="00741BBD">
        <w:rPr>
          <w:rFonts w:ascii="Times New Roman" w:eastAsia="Times New Roman" w:hAnsi="Times New Roman" w:cs="Times New Roman"/>
          <w:sz w:val="28"/>
          <w:szCs w:val="28"/>
          <w:lang w:eastAsia="uk-UA"/>
        </w:rPr>
        <w:t>1) реалізація на території територіальної громади державної політики з питань соціального захисту дітей, запобігання дитячій бездоглядності та безпритульності, вчиненню дітьми правопорушень; визначення пріоритетних напрямів поліпшення становища дітей у територіальній громаді, їх соціального захисту, сприяння фізичному, духовному та інтелектуальному розвитку;</w:t>
      </w:r>
    </w:p>
    <w:p w14:paraId="19C924FF" w14:textId="77777777" w:rsid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 w:name="n136"/>
      <w:bookmarkEnd w:id="7"/>
      <w:r w:rsidRPr="00741BBD">
        <w:rPr>
          <w:rFonts w:ascii="Times New Roman" w:eastAsia="Times New Roman" w:hAnsi="Times New Roman" w:cs="Times New Roman"/>
          <w:sz w:val="28"/>
          <w:szCs w:val="28"/>
          <w:lang w:eastAsia="uk-UA"/>
        </w:rPr>
        <w:t>2) розроблення і проведення самостійно або разом з виконавчими органами сільської  ради, відповідними органами виконавчої влади, підприємствами, установами та організаціями усіх форм власності, громадськими об’єднаннями заходів щодо захисту прав, свобод і законних інтересів дітей;</w:t>
      </w:r>
    </w:p>
    <w:p w14:paraId="549D03BB" w14:textId="77777777" w:rsidR="009C66D1" w:rsidRPr="00741BBD"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p>
    <w:p w14:paraId="26A50682"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 w:name="n137"/>
      <w:bookmarkEnd w:id="8"/>
      <w:r w:rsidRPr="00741BBD">
        <w:rPr>
          <w:rFonts w:ascii="Times New Roman" w:eastAsia="Times New Roman" w:hAnsi="Times New Roman" w:cs="Times New Roman"/>
          <w:sz w:val="28"/>
          <w:szCs w:val="28"/>
          <w:lang w:eastAsia="uk-UA"/>
        </w:rPr>
        <w:lastRenderedPageBreak/>
        <w:t xml:space="preserve">3) організація і проведення разом з виконавчими органами сільської ради, уповноваженими підрозділами органів Національної поліції заходів щодо соціального захисту дітей, виявлення причин, що зумовлюють дитячу </w:t>
      </w:r>
      <w:r w:rsidRPr="009C66D1">
        <w:rPr>
          <w:rFonts w:ascii="Times New Roman" w:eastAsia="Times New Roman" w:hAnsi="Times New Roman" w:cs="Times New Roman"/>
          <w:sz w:val="28"/>
          <w:szCs w:val="28"/>
          <w:lang w:eastAsia="uk-UA"/>
        </w:rPr>
        <w:t>бездоглядність і безпритульність, запобігання вчиненню дітьми правопорушень;</w:t>
      </w:r>
    </w:p>
    <w:p w14:paraId="23F78072"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 w:name="n138"/>
      <w:bookmarkEnd w:id="9"/>
      <w:r w:rsidRPr="009C66D1">
        <w:rPr>
          <w:rFonts w:ascii="Times New Roman" w:eastAsia="Times New Roman" w:hAnsi="Times New Roman" w:cs="Times New Roman"/>
          <w:sz w:val="28"/>
          <w:szCs w:val="28"/>
          <w:lang w:eastAsia="uk-UA"/>
        </w:rPr>
        <w:t>4) координація діяльності виконавчих органів сільської ради, підприємств, установ та організацій незалежно від форми власності, розташованих на території територіальної громади, у розв’язанні питань соціального захисту дітей та організації роботи із запобігання дитячій бездоглядності та безпритульності, надання їм у межах компетенції практичної, методичної та консультаційної допомоги в цій сфері;</w:t>
      </w:r>
    </w:p>
    <w:p w14:paraId="6907595F"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0" w:name="n139"/>
      <w:bookmarkEnd w:id="10"/>
      <w:r w:rsidRPr="009C66D1">
        <w:rPr>
          <w:rFonts w:ascii="Times New Roman" w:eastAsia="Times New Roman" w:hAnsi="Times New Roman" w:cs="Times New Roman"/>
          <w:sz w:val="28"/>
          <w:szCs w:val="28"/>
          <w:lang w:eastAsia="uk-UA"/>
        </w:rPr>
        <w:t xml:space="preserve">5) розроблення та подання пропозицій до </w:t>
      </w:r>
      <w:proofErr w:type="spellStart"/>
      <w:r w:rsidRPr="009C66D1">
        <w:rPr>
          <w:rFonts w:ascii="Times New Roman" w:eastAsia="Times New Roman" w:hAnsi="Times New Roman" w:cs="Times New Roman"/>
          <w:sz w:val="28"/>
          <w:szCs w:val="28"/>
          <w:lang w:eastAsia="uk-UA"/>
        </w:rPr>
        <w:t>проєктів</w:t>
      </w:r>
      <w:proofErr w:type="spellEnd"/>
      <w:r w:rsidRPr="009C66D1">
        <w:rPr>
          <w:rFonts w:ascii="Times New Roman" w:eastAsia="Times New Roman" w:hAnsi="Times New Roman" w:cs="Times New Roman"/>
          <w:sz w:val="28"/>
          <w:szCs w:val="28"/>
          <w:lang w:eastAsia="uk-UA"/>
        </w:rPr>
        <w:t xml:space="preserve"> місцевих, обласних програм, планів і прогнозів щодо соціального захисту, забезпечення прав, свобод і законних інтересів дітей, у тому числі в частині бюджетних асигнувань на виконання відповідних програм і проведення заходів щодо реалізації державної політики з питань дітей, спрямованої на подолання дитячої бездоглядності та безпритульності, а також на утримання підпорядкованих службі закладів соціального захисту для дітей;</w:t>
      </w:r>
    </w:p>
    <w:p w14:paraId="59FC880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1" w:name="n140"/>
      <w:bookmarkEnd w:id="11"/>
      <w:r w:rsidRPr="009C66D1">
        <w:rPr>
          <w:rFonts w:ascii="Times New Roman" w:eastAsia="Times New Roman" w:hAnsi="Times New Roman" w:cs="Times New Roman"/>
          <w:sz w:val="28"/>
          <w:szCs w:val="28"/>
          <w:lang w:eastAsia="uk-UA"/>
        </w:rPr>
        <w:t>6) ведення державної статистики щодо дітей; організація та проведення разом з виконавчими органами сільської, селищної ради, науковими установами досліджень у сфері соціального захисту дітей, запобігання дитячій бездоглядності та безпритульності, вчиненню дітьми правопорушень; підготовка інформаційно-аналітичних і статистичних матеріалів про причини та умови вчинення дітьми правопорушень; вивчення і поширення міжнародного досвіду з питань соціального захисту дітей, дотримання їхніх прав та інтересів; підготовка та подання в установленому порядку статистичної звітності;</w:t>
      </w:r>
    </w:p>
    <w:p w14:paraId="47FC1BD6"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2" w:name="n141"/>
      <w:bookmarkEnd w:id="12"/>
      <w:r w:rsidRPr="009C66D1">
        <w:rPr>
          <w:rFonts w:ascii="Times New Roman" w:eastAsia="Times New Roman" w:hAnsi="Times New Roman" w:cs="Times New Roman"/>
          <w:sz w:val="28"/>
          <w:szCs w:val="28"/>
          <w:lang w:eastAsia="uk-UA"/>
        </w:rPr>
        <w:t>7) проведення інформаційно-роз’яснювальної роботи з питань, що належать до компетенції служби, зокрема, через засоби масової інформації;</w:t>
      </w:r>
    </w:p>
    <w:p w14:paraId="2DC4B4AA"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3" w:name="n142"/>
      <w:bookmarkEnd w:id="13"/>
      <w:r w:rsidRPr="009C66D1">
        <w:rPr>
          <w:rFonts w:ascii="Times New Roman" w:eastAsia="Times New Roman" w:hAnsi="Times New Roman" w:cs="Times New Roman"/>
          <w:sz w:val="28"/>
          <w:szCs w:val="28"/>
          <w:lang w:eastAsia="uk-UA"/>
        </w:rPr>
        <w:t>8) надання організаційної і методичної допомоги притулкам для дітей, центрам соціально-психологічної реабілітації дітей, центрам соціальної підтримки дітей та сімей, соціально-реабілітаційним центрам, що розташовані на території територіальної громади та/або в яких отримують соціальні послуги діти, які проживають у територіальній громаді або походять з неї, здійснення в межах компетенції безпосереднього контролю за діяльністю таких закладів;</w:t>
      </w:r>
    </w:p>
    <w:p w14:paraId="6E53A204"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4" w:name="n143"/>
      <w:bookmarkEnd w:id="14"/>
      <w:r w:rsidRPr="009C66D1">
        <w:rPr>
          <w:rFonts w:ascii="Times New Roman" w:eastAsia="Times New Roman" w:hAnsi="Times New Roman" w:cs="Times New Roman"/>
          <w:sz w:val="28"/>
          <w:szCs w:val="28"/>
          <w:lang w:eastAsia="uk-UA"/>
        </w:rPr>
        <w:t>9) вжиття заходів із виявлення дітей, які перебувають у складних життєвих обставинах, дітей, які залишилися без батьківського піклування; у разі необхідності забезпечення їх тимчасового влаштування, надання необхідної допомоги з урахуванням їхніх потреб;</w:t>
      </w:r>
    </w:p>
    <w:p w14:paraId="197B5F8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5" w:name="n144"/>
      <w:bookmarkEnd w:id="15"/>
      <w:r w:rsidRPr="009C66D1">
        <w:rPr>
          <w:rFonts w:ascii="Times New Roman" w:eastAsia="Times New Roman" w:hAnsi="Times New Roman" w:cs="Times New Roman"/>
          <w:sz w:val="28"/>
          <w:szCs w:val="28"/>
          <w:lang w:eastAsia="uk-UA"/>
        </w:rPr>
        <w:t>10) забезпечення безпеки дітей, стосовно яких надійшла інформація про жорстоке поводження з ними або загрозу їхньому життю чи здоров’ю, шляхом:</w:t>
      </w:r>
    </w:p>
    <w:p w14:paraId="2D0B88A5"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6" w:name="n145"/>
      <w:bookmarkEnd w:id="16"/>
      <w:r w:rsidRPr="009C66D1">
        <w:rPr>
          <w:rFonts w:ascii="Times New Roman" w:eastAsia="Times New Roman" w:hAnsi="Times New Roman" w:cs="Times New Roman"/>
          <w:sz w:val="28"/>
          <w:szCs w:val="28"/>
          <w:lang w:eastAsia="uk-UA"/>
        </w:rPr>
        <w:t xml:space="preserve">невідкладного проведення оцінки рівня безпеки дитини спільно з уповноваженим підрозділом територіального органу Національної поліції, який діє у межах своїх повноважень, фахівцем із соціальної роботи або іншим </w:t>
      </w:r>
      <w:r w:rsidRPr="009C66D1">
        <w:rPr>
          <w:rFonts w:ascii="Times New Roman" w:eastAsia="Times New Roman" w:hAnsi="Times New Roman" w:cs="Times New Roman"/>
          <w:sz w:val="28"/>
          <w:szCs w:val="28"/>
          <w:lang w:eastAsia="uk-UA"/>
        </w:rPr>
        <w:lastRenderedPageBreak/>
        <w:t>надавачем соціальних послуг, представником закладу охорони здоров’я, у разі необхідності із залученням інших фахівців;</w:t>
      </w:r>
    </w:p>
    <w:p w14:paraId="2E85DEEF"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7" w:name="n146"/>
      <w:bookmarkEnd w:id="17"/>
      <w:r w:rsidRPr="009C66D1">
        <w:rPr>
          <w:rFonts w:ascii="Times New Roman" w:eastAsia="Times New Roman" w:hAnsi="Times New Roman" w:cs="Times New Roman"/>
          <w:sz w:val="28"/>
          <w:szCs w:val="28"/>
          <w:lang w:eastAsia="uk-UA"/>
        </w:rPr>
        <w:t>вжиття в разі необхідності заходів щодо організації надання дитині необхідної медичної допомоги, її тимчасового влаштування;</w:t>
      </w:r>
    </w:p>
    <w:p w14:paraId="60C64B1E"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8" w:name="n147"/>
      <w:bookmarkEnd w:id="18"/>
      <w:r w:rsidRPr="009C66D1">
        <w:rPr>
          <w:rFonts w:ascii="Times New Roman" w:eastAsia="Times New Roman" w:hAnsi="Times New Roman" w:cs="Times New Roman"/>
          <w:sz w:val="28"/>
          <w:szCs w:val="28"/>
          <w:lang w:eastAsia="uk-UA"/>
        </w:rPr>
        <w:t>підготовка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здоров’ю;</w:t>
      </w:r>
    </w:p>
    <w:p w14:paraId="323CA500"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9" w:name="n148"/>
      <w:bookmarkEnd w:id="19"/>
      <w:r w:rsidRPr="009C66D1">
        <w:rPr>
          <w:rFonts w:ascii="Times New Roman" w:eastAsia="Times New Roman" w:hAnsi="Times New Roman" w:cs="Times New Roman"/>
          <w:sz w:val="28"/>
          <w:szCs w:val="28"/>
          <w:lang w:eastAsia="uk-UA"/>
        </w:rPr>
        <w:t>11) підготовка за участю виконавчих органів сільської ради документів для звернення органу опіки та піклування до суду про позбавлення, відібрання дитини у батьків без позбавлення їх батьківських прав;</w:t>
      </w:r>
    </w:p>
    <w:p w14:paraId="5B92C87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0" w:name="n149"/>
      <w:bookmarkEnd w:id="20"/>
      <w:r w:rsidRPr="009C66D1">
        <w:rPr>
          <w:rFonts w:ascii="Times New Roman" w:eastAsia="Times New Roman" w:hAnsi="Times New Roman" w:cs="Times New Roman"/>
          <w:sz w:val="28"/>
          <w:szCs w:val="28"/>
          <w:lang w:eastAsia="uk-UA"/>
        </w:rPr>
        <w:t xml:space="preserve">12) підготовка документів та </w:t>
      </w:r>
      <w:proofErr w:type="spellStart"/>
      <w:r w:rsidRPr="009C66D1">
        <w:rPr>
          <w:rFonts w:ascii="Times New Roman" w:eastAsia="Times New Roman" w:hAnsi="Times New Roman" w:cs="Times New Roman"/>
          <w:sz w:val="28"/>
          <w:szCs w:val="28"/>
          <w:lang w:eastAsia="uk-UA"/>
        </w:rPr>
        <w:t>проєктів</w:t>
      </w:r>
      <w:proofErr w:type="spellEnd"/>
      <w:r w:rsidRPr="009C66D1">
        <w:rPr>
          <w:rFonts w:ascii="Times New Roman" w:eastAsia="Times New Roman" w:hAnsi="Times New Roman" w:cs="Times New Roman"/>
          <w:sz w:val="28"/>
          <w:szCs w:val="28"/>
          <w:lang w:eastAsia="uk-UA"/>
        </w:rPr>
        <w:t xml:space="preserve"> рішень органу опіки та піклування для реєстрації народження підкинутих, знайдених дітей, дітей, покинутих у пологових будинках, інших закладах охорони здоров’я, дітей, мати яких померла чи місце проживання матері яких встановити неможливо, подання таких документів та рішень органам реєстрації актів цивільного стану;</w:t>
      </w:r>
    </w:p>
    <w:p w14:paraId="29206FEB"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1" w:name="n150"/>
      <w:bookmarkEnd w:id="21"/>
      <w:r w:rsidRPr="009C66D1">
        <w:rPr>
          <w:rFonts w:ascii="Times New Roman" w:eastAsia="Times New Roman" w:hAnsi="Times New Roman" w:cs="Times New Roman"/>
          <w:sz w:val="28"/>
          <w:szCs w:val="28"/>
          <w:lang w:eastAsia="uk-UA"/>
        </w:rPr>
        <w:t>13) підготовка висновків про доцільність (недоцільність) повернення дитини, щодо якої було прийняте рішення про тимчасове влаштування, до батьків або інших законних представників;</w:t>
      </w:r>
    </w:p>
    <w:p w14:paraId="5C724E2E"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2" w:name="n151"/>
      <w:bookmarkEnd w:id="22"/>
      <w:r w:rsidRPr="009C66D1">
        <w:rPr>
          <w:rFonts w:ascii="Times New Roman" w:eastAsia="Times New Roman" w:hAnsi="Times New Roman" w:cs="Times New Roman"/>
          <w:sz w:val="28"/>
          <w:szCs w:val="28"/>
          <w:lang w:eastAsia="uk-UA"/>
        </w:rPr>
        <w:t xml:space="preserve">14) збір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w:t>
      </w:r>
      <w:proofErr w:type="spellStart"/>
      <w:r w:rsidRPr="009C66D1">
        <w:rPr>
          <w:rFonts w:ascii="Times New Roman" w:eastAsia="Times New Roman" w:hAnsi="Times New Roman" w:cs="Times New Roman"/>
          <w:sz w:val="28"/>
          <w:szCs w:val="28"/>
          <w:lang w:eastAsia="uk-UA"/>
        </w:rPr>
        <w:t>проєктів</w:t>
      </w:r>
      <w:proofErr w:type="spellEnd"/>
      <w:r w:rsidRPr="009C66D1">
        <w:rPr>
          <w:rFonts w:ascii="Times New Roman" w:eastAsia="Times New Roman" w:hAnsi="Times New Roman" w:cs="Times New Roman"/>
          <w:sz w:val="28"/>
          <w:szCs w:val="28"/>
          <w:lang w:eastAsia="uk-UA"/>
        </w:rPr>
        <w:t xml:space="preserve"> відповідних рішень органу опіки та піклування;</w:t>
      </w:r>
    </w:p>
    <w:p w14:paraId="282E2350"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3" w:name="n152"/>
      <w:bookmarkEnd w:id="23"/>
      <w:r w:rsidRPr="009C66D1">
        <w:rPr>
          <w:rFonts w:ascii="Times New Roman" w:eastAsia="Times New Roman" w:hAnsi="Times New Roman" w:cs="Times New Roman"/>
          <w:sz w:val="28"/>
          <w:szCs w:val="28"/>
          <w:lang w:eastAsia="uk-UA"/>
        </w:rPr>
        <w:t>15) вжиття заходів щодо повернення в Україну дітей, позбавлених батьківського піклування, які є громадянами України та походять із відповідної територіальної громади;</w:t>
      </w:r>
    </w:p>
    <w:p w14:paraId="0D0D7D6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4" w:name="n153"/>
      <w:bookmarkEnd w:id="24"/>
      <w:r w:rsidRPr="009C66D1">
        <w:rPr>
          <w:rFonts w:ascii="Times New Roman" w:eastAsia="Times New Roman" w:hAnsi="Times New Roman" w:cs="Times New Roman"/>
          <w:sz w:val="28"/>
          <w:szCs w:val="28"/>
          <w:lang w:eastAsia="uk-UA"/>
        </w:rPr>
        <w:t xml:space="preserve">16) ведення обліків дітей, які перебувають у складних життєвих обставинах, включаючи дітей, які постраждали внаслідок воєнних дій та збройних конфліктів, дітей, які залишились без батьківського піклування, включаючи дітей, розлучених із сім’єю, дітей, які є іноземцями або особами без громадянства та виявили бажання особисто чи через інших осіб набути статусу біженця або особи, яка потребує додаткового захисту (далі - діти, розлучені із сім’єю), дітей-сиріт та дітей, позбавлених батьківського піклування; дітей, які можуть бути усиновлені; дітей-сиріт та дітей, позбавлених батьківського піклування, які прибули з інших територій; усиновлених дітей, за умовами проживання та виховання яких здійснюється нагляд; потенційних опікунів, піклувальників, прийомних батьків, батьків-вихователів; кандидатів в </w:t>
      </w:r>
      <w:proofErr w:type="spellStart"/>
      <w:r w:rsidRPr="009C66D1">
        <w:rPr>
          <w:rFonts w:ascii="Times New Roman" w:eastAsia="Times New Roman" w:hAnsi="Times New Roman" w:cs="Times New Roman"/>
          <w:sz w:val="28"/>
          <w:szCs w:val="28"/>
          <w:lang w:eastAsia="uk-UA"/>
        </w:rPr>
        <w:t>усиновлювачі</w:t>
      </w:r>
      <w:proofErr w:type="spellEnd"/>
      <w:r w:rsidRPr="009C66D1">
        <w:rPr>
          <w:rFonts w:ascii="Times New Roman" w:eastAsia="Times New Roman" w:hAnsi="Times New Roman" w:cs="Times New Roman"/>
          <w:sz w:val="28"/>
          <w:szCs w:val="28"/>
          <w:lang w:eastAsia="uk-UA"/>
        </w:rPr>
        <w:t>; нерухомого майна дітей-сиріт, дітей, позбавлених батьківського піклування;</w:t>
      </w:r>
    </w:p>
    <w:p w14:paraId="5991450A"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5" w:name="n154"/>
      <w:bookmarkEnd w:id="25"/>
      <w:r w:rsidRPr="009C66D1">
        <w:rPr>
          <w:rFonts w:ascii="Times New Roman" w:eastAsia="Times New Roman" w:hAnsi="Times New Roman" w:cs="Times New Roman"/>
          <w:sz w:val="28"/>
          <w:szCs w:val="28"/>
          <w:lang w:eastAsia="uk-UA"/>
        </w:rPr>
        <w:t>17) участь у межах компетенції у судовому розгляді за участю неповнолітнього обвинуваченого з метою забезпечення прав та найкращих інтересів дітей;</w:t>
      </w:r>
    </w:p>
    <w:p w14:paraId="3512824D"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6" w:name="n155"/>
      <w:bookmarkEnd w:id="26"/>
      <w:r w:rsidRPr="009C66D1">
        <w:rPr>
          <w:rFonts w:ascii="Times New Roman" w:eastAsia="Times New Roman" w:hAnsi="Times New Roman" w:cs="Times New Roman"/>
          <w:sz w:val="28"/>
          <w:szCs w:val="28"/>
          <w:lang w:eastAsia="uk-UA"/>
        </w:rPr>
        <w:t xml:space="preserve">18) забезпечення в межах компетенції ведення єдиного електронного банку даних про дітей-сиріт, дітей, позбавлених батьківського піклування, і сім’ї </w:t>
      </w:r>
      <w:r w:rsidRPr="009C66D1">
        <w:rPr>
          <w:rFonts w:ascii="Times New Roman" w:eastAsia="Times New Roman" w:hAnsi="Times New Roman" w:cs="Times New Roman"/>
          <w:sz w:val="28"/>
          <w:szCs w:val="28"/>
          <w:lang w:eastAsia="uk-UA"/>
        </w:rPr>
        <w:lastRenderedPageBreak/>
        <w:t xml:space="preserve">потенційних </w:t>
      </w:r>
      <w:proofErr w:type="spellStart"/>
      <w:r w:rsidRPr="009C66D1">
        <w:rPr>
          <w:rFonts w:ascii="Times New Roman" w:eastAsia="Times New Roman" w:hAnsi="Times New Roman" w:cs="Times New Roman"/>
          <w:sz w:val="28"/>
          <w:szCs w:val="28"/>
          <w:lang w:eastAsia="uk-UA"/>
        </w:rPr>
        <w:t>усиновлювачів</w:t>
      </w:r>
      <w:proofErr w:type="spellEnd"/>
      <w:r w:rsidRPr="009C66D1">
        <w:rPr>
          <w:rFonts w:ascii="Times New Roman" w:eastAsia="Times New Roman" w:hAnsi="Times New Roman" w:cs="Times New Roman"/>
          <w:sz w:val="28"/>
          <w:szCs w:val="28"/>
          <w:lang w:eastAsia="uk-UA"/>
        </w:rPr>
        <w:t>, опікунів, піклувальників, прийомних батьків, батьків-вихователів;</w:t>
      </w:r>
    </w:p>
    <w:p w14:paraId="221D8C8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7" w:name="n156"/>
      <w:bookmarkEnd w:id="27"/>
      <w:r w:rsidRPr="009C66D1">
        <w:rPr>
          <w:rFonts w:ascii="Times New Roman" w:eastAsia="Times New Roman" w:hAnsi="Times New Roman" w:cs="Times New Roman"/>
          <w:sz w:val="28"/>
          <w:szCs w:val="28"/>
          <w:lang w:eastAsia="uk-UA"/>
        </w:rPr>
        <w:t>19) вжиття вичерпних заходів для влаштування дітей-сиріт, дітей, позбавлених батьківського піклування, в сім’ї громадян України з дотриманням пріоритету сімейного виховання (усиновлення, опіка, піклування, влаштування у прийомні сім’ї та дитячі будинки сімейного типу), у тому числі:</w:t>
      </w:r>
    </w:p>
    <w:p w14:paraId="62A4041B"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9C66D1">
        <w:rPr>
          <w:rFonts w:ascii="Times New Roman" w:eastAsia="Times New Roman" w:hAnsi="Times New Roman" w:cs="Times New Roman"/>
          <w:sz w:val="28"/>
          <w:szCs w:val="28"/>
          <w:lang w:eastAsia="uk-UA"/>
        </w:rPr>
        <w:t xml:space="preserve">підготовка та видання висновків про можливість бути </w:t>
      </w:r>
      <w:proofErr w:type="spellStart"/>
      <w:r w:rsidRPr="009C66D1">
        <w:rPr>
          <w:rFonts w:ascii="Times New Roman" w:eastAsia="Times New Roman" w:hAnsi="Times New Roman" w:cs="Times New Roman"/>
          <w:sz w:val="28"/>
          <w:szCs w:val="28"/>
          <w:lang w:eastAsia="uk-UA"/>
        </w:rPr>
        <w:t>усиновлювачами</w:t>
      </w:r>
      <w:proofErr w:type="spellEnd"/>
      <w:r w:rsidRPr="009C66D1">
        <w:rPr>
          <w:rFonts w:ascii="Times New Roman" w:eastAsia="Times New Roman" w:hAnsi="Times New Roman" w:cs="Times New Roman"/>
          <w:sz w:val="28"/>
          <w:szCs w:val="28"/>
          <w:lang w:eastAsia="uk-UA"/>
        </w:rPr>
        <w:t xml:space="preserve"> особам, які бажають усиновити дитину;</w:t>
      </w:r>
    </w:p>
    <w:p w14:paraId="493E787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8" w:name="n157"/>
      <w:bookmarkEnd w:id="28"/>
      <w:r w:rsidRPr="009C66D1">
        <w:rPr>
          <w:rFonts w:ascii="Times New Roman" w:eastAsia="Times New Roman" w:hAnsi="Times New Roman" w:cs="Times New Roman"/>
          <w:sz w:val="28"/>
          <w:szCs w:val="28"/>
          <w:lang w:eastAsia="uk-UA"/>
        </w:rPr>
        <w:t>надання потенційним опікунам, піклувальникам інформації про дітей-сиріт та дітей, позбавлених батьківського піклування, які перебувають в службі на обліку дітей, які залишились без батьківського піклування, дітей-сиріт та дітей, позбавлених батьківського піклування;</w:t>
      </w:r>
    </w:p>
    <w:p w14:paraId="7C9F71D2"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9" w:name="n158"/>
      <w:bookmarkStart w:id="30" w:name="n159"/>
      <w:bookmarkEnd w:id="29"/>
      <w:bookmarkEnd w:id="30"/>
      <w:r w:rsidRPr="009C66D1">
        <w:rPr>
          <w:rFonts w:ascii="Times New Roman" w:eastAsia="Times New Roman" w:hAnsi="Times New Roman" w:cs="Times New Roman"/>
          <w:sz w:val="28"/>
          <w:szCs w:val="28"/>
          <w:lang w:eastAsia="uk-UA"/>
        </w:rPr>
        <w:t xml:space="preserve">участь у заходах, пов’язаних із вибуттям дітей із закладів різних типів, форм власності та підпорядкування, в яких вони перебували цілодобово, та влаштуванням у сім’ї </w:t>
      </w:r>
      <w:proofErr w:type="spellStart"/>
      <w:r w:rsidRPr="009C66D1">
        <w:rPr>
          <w:rFonts w:ascii="Times New Roman" w:eastAsia="Times New Roman" w:hAnsi="Times New Roman" w:cs="Times New Roman"/>
          <w:sz w:val="28"/>
          <w:szCs w:val="28"/>
          <w:lang w:eastAsia="uk-UA"/>
        </w:rPr>
        <w:t>усиновлювачів</w:t>
      </w:r>
      <w:proofErr w:type="spellEnd"/>
      <w:r w:rsidRPr="009C66D1">
        <w:rPr>
          <w:rFonts w:ascii="Times New Roman" w:eastAsia="Times New Roman" w:hAnsi="Times New Roman" w:cs="Times New Roman"/>
          <w:sz w:val="28"/>
          <w:szCs w:val="28"/>
          <w:lang w:eastAsia="uk-UA"/>
        </w:rPr>
        <w:t>, опікунів, піклувальників, у дитячі будинки сімейного типу, прийомні сім’ї;</w:t>
      </w:r>
    </w:p>
    <w:p w14:paraId="0BDE7F47"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31" w:name="n160"/>
      <w:bookmarkStart w:id="32" w:name="n161"/>
      <w:bookmarkStart w:id="33" w:name="n162"/>
      <w:bookmarkEnd w:id="31"/>
      <w:bookmarkEnd w:id="32"/>
      <w:bookmarkEnd w:id="33"/>
      <w:r w:rsidRPr="009C66D1">
        <w:rPr>
          <w:rFonts w:ascii="Times New Roman" w:eastAsia="Times New Roman" w:hAnsi="Times New Roman" w:cs="Times New Roman"/>
          <w:sz w:val="28"/>
          <w:szCs w:val="28"/>
          <w:lang w:eastAsia="uk-UA"/>
        </w:rPr>
        <w:t xml:space="preserve">підготовка </w:t>
      </w:r>
      <w:proofErr w:type="spellStart"/>
      <w:r w:rsidRPr="009C66D1">
        <w:rPr>
          <w:rFonts w:ascii="Times New Roman" w:eastAsia="Times New Roman" w:hAnsi="Times New Roman" w:cs="Times New Roman"/>
          <w:sz w:val="28"/>
          <w:szCs w:val="28"/>
          <w:lang w:eastAsia="uk-UA"/>
        </w:rPr>
        <w:t>проєктів</w:t>
      </w:r>
      <w:proofErr w:type="spellEnd"/>
      <w:r w:rsidRPr="009C66D1">
        <w:rPr>
          <w:rFonts w:ascii="Times New Roman" w:eastAsia="Times New Roman" w:hAnsi="Times New Roman" w:cs="Times New Roman"/>
          <w:sz w:val="28"/>
          <w:szCs w:val="28"/>
          <w:lang w:eastAsia="uk-UA"/>
        </w:rPr>
        <w:t xml:space="preserve"> рішень органу опіки та піклування про утворення прийомної сім’ї, дитячого будинку сімейного типу, про встановлення опіки та піклування над дітьми-сиротами, дітьми, позбавленими батьківського піклування, влаштування їх до прийомних сімей та дитячих будинків сімейного типу;</w:t>
      </w:r>
    </w:p>
    <w:p w14:paraId="71C56F2D"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9C66D1">
        <w:rPr>
          <w:rFonts w:ascii="Times New Roman" w:eastAsia="Times New Roman" w:hAnsi="Times New Roman" w:cs="Times New Roman"/>
          <w:sz w:val="28"/>
          <w:szCs w:val="28"/>
          <w:lang w:eastAsia="uk-UA"/>
        </w:rPr>
        <w:t xml:space="preserve">підготовка </w:t>
      </w:r>
      <w:proofErr w:type="spellStart"/>
      <w:r w:rsidRPr="009C66D1">
        <w:rPr>
          <w:rFonts w:ascii="Times New Roman" w:eastAsia="Times New Roman" w:hAnsi="Times New Roman" w:cs="Times New Roman"/>
          <w:sz w:val="28"/>
          <w:szCs w:val="28"/>
          <w:lang w:eastAsia="uk-UA"/>
        </w:rPr>
        <w:t>проєктів</w:t>
      </w:r>
      <w:proofErr w:type="spellEnd"/>
      <w:r w:rsidRPr="009C66D1">
        <w:rPr>
          <w:rFonts w:ascii="Times New Roman" w:eastAsia="Times New Roman" w:hAnsi="Times New Roman" w:cs="Times New Roman"/>
          <w:sz w:val="28"/>
          <w:szCs w:val="28"/>
          <w:lang w:eastAsia="uk-UA"/>
        </w:rPr>
        <w:t xml:space="preserve"> рішень органу опіки та піклування про встановлення опіки та піклування над дітьми-сиротами, дітьми, позбавленими батьківського піклування;</w:t>
      </w:r>
    </w:p>
    <w:p w14:paraId="3E470DE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34" w:name="n163"/>
      <w:bookmarkEnd w:id="34"/>
      <w:r w:rsidRPr="009C66D1">
        <w:rPr>
          <w:rFonts w:ascii="Times New Roman" w:eastAsia="Times New Roman" w:hAnsi="Times New Roman" w:cs="Times New Roman"/>
          <w:sz w:val="28"/>
          <w:szCs w:val="28"/>
          <w:lang w:eastAsia="uk-UA"/>
        </w:rPr>
        <w:t>20) 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14:paraId="46EC4662"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35" w:name="n164"/>
      <w:bookmarkEnd w:id="35"/>
      <w:r w:rsidRPr="009C66D1">
        <w:rPr>
          <w:rFonts w:ascii="Times New Roman" w:eastAsia="Times New Roman" w:hAnsi="Times New Roman" w:cs="Times New Roman"/>
          <w:sz w:val="28"/>
          <w:szCs w:val="28"/>
          <w:lang w:eastAsia="uk-UA"/>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14:paraId="7154E8AD"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36" w:name="n165"/>
      <w:bookmarkEnd w:id="36"/>
      <w:r w:rsidRPr="009C66D1">
        <w:rPr>
          <w:rFonts w:ascii="Times New Roman" w:eastAsia="Times New Roman" w:hAnsi="Times New Roman" w:cs="Times New Roman"/>
          <w:sz w:val="28"/>
          <w:szCs w:val="28"/>
          <w:lang w:eastAsia="uk-UA"/>
        </w:rPr>
        <w:t>дітей-сиріт та дітей, позбавлених батьківського піклування, у сім’ях опікунів, піклувальників, дитячих будинках сімейного типу, прийомних сім’ях;</w:t>
      </w:r>
    </w:p>
    <w:p w14:paraId="616F3533"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37" w:name="n166"/>
      <w:bookmarkEnd w:id="37"/>
      <w:r w:rsidRPr="009C66D1">
        <w:rPr>
          <w:rFonts w:ascii="Times New Roman" w:eastAsia="Times New Roman" w:hAnsi="Times New Roman" w:cs="Times New Roman"/>
          <w:sz w:val="28"/>
          <w:szCs w:val="28"/>
          <w:lang w:eastAsia="uk-UA"/>
        </w:rPr>
        <w:t>дітей, які перебувають у складних життєвих обставинах, у сім’ях патронатних вихователів;</w:t>
      </w:r>
    </w:p>
    <w:p w14:paraId="0258C537"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38" w:name="n167"/>
      <w:bookmarkEnd w:id="38"/>
      <w:r w:rsidRPr="009C66D1">
        <w:rPr>
          <w:rFonts w:ascii="Times New Roman" w:eastAsia="Times New Roman" w:hAnsi="Times New Roman" w:cs="Times New Roman"/>
          <w:sz w:val="28"/>
          <w:szCs w:val="28"/>
          <w:lang w:eastAsia="uk-UA"/>
        </w:rPr>
        <w:t>21) підготовка висновків та звітів про стан виховання, утримання і розвитку дітей у сім’ях опікунів, піклувальників, прийомних сім’ях та дитячих будинках сімейного типу, усиновлених дітей;</w:t>
      </w:r>
      <w:bookmarkStart w:id="39" w:name="n168"/>
      <w:bookmarkEnd w:id="39"/>
    </w:p>
    <w:p w14:paraId="229280B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9C66D1">
        <w:rPr>
          <w:rFonts w:ascii="Times New Roman" w:eastAsia="Times New Roman" w:hAnsi="Times New Roman" w:cs="Times New Roman"/>
          <w:sz w:val="28"/>
          <w:szCs w:val="28"/>
          <w:lang w:eastAsia="uk-UA"/>
        </w:rPr>
        <w:t>22) розгляд звернень власників підприємств, установ або організацій усіх форм власності щодо звільнення працівників віком до 18 років та надання відповідних письмових дозволів;</w:t>
      </w:r>
    </w:p>
    <w:p w14:paraId="69617726"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0" w:name="n169"/>
      <w:bookmarkEnd w:id="40"/>
      <w:r w:rsidRPr="009C66D1">
        <w:rPr>
          <w:rFonts w:ascii="Times New Roman" w:eastAsia="Times New Roman" w:hAnsi="Times New Roman" w:cs="Times New Roman"/>
          <w:sz w:val="28"/>
          <w:szCs w:val="28"/>
          <w:lang w:eastAsia="uk-UA"/>
        </w:rPr>
        <w:lastRenderedPageBreak/>
        <w:t>23)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14:paraId="5B24EF4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1" w:name="n170"/>
      <w:bookmarkEnd w:id="41"/>
      <w:r w:rsidRPr="009C66D1">
        <w:rPr>
          <w:rFonts w:ascii="Times New Roman" w:eastAsia="Times New Roman" w:hAnsi="Times New Roman" w:cs="Times New Roman"/>
          <w:sz w:val="28"/>
          <w:szCs w:val="28"/>
          <w:lang w:eastAsia="uk-UA"/>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14:paraId="32FB7385"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2" w:name="n171"/>
      <w:bookmarkEnd w:id="42"/>
      <w:r w:rsidRPr="009C66D1">
        <w:rPr>
          <w:rFonts w:ascii="Times New Roman" w:eastAsia="Times New Roman" w:hAnsi="Times New Roman" w:cs="Times New Roman"/>
          <w:sz w:val="28"/>
          <w:szCs w:val="28"/>
          <w:lang w:eastAsia="uk-UA"/>
        </w:rPr>
        <w:t xml:space="preserve">прийом та розгляд заяв і повідомлень про домашнє насильство стосовно дітей та за участю дітей, у тому числі повідомлень, що надійшли до </w:t>
      </w:r>
      <w:proofErr w:type="spellStart"/>
      <w:r w:rsidRPr="009C66D1">
        <w:rPr>
          <w:rFonts w:ascii="Times New Roman" w:eastAsia="Times New Roman" w:hAnsi="Times New Roman" w:cs="Times New Roman"/>
          <w:sz w:val="28"/>
          <w:szCs w:val="28"/>
          <w:lang w:eastAsia="uk-UA"/>
        </w:rPr>
        <w:t>кол</w:t>
      </w:r>
      <w:proofErr w:type="spellEnd"/>
      <w:r w:rsidRPr="009C66D1">
        <w:rPr>
          <w:rFonts w:ascii="Times New Roman" w:eastAsia="Times New Roman" w:hAnsi="Times New Roman" w:cs="Times New Roman"/>
          <w:sz w:val="28"/>
          <w:szCs w:val="28"/>
          <w:lang w:eastAsia="uk-UA"/>
        </w:rPr>
        <w:t>-центру з питань запобігання та протидії домашньому насильству, насильству за ознакою статі та насильству стосовно дітей;</w:t>
      </w:r>
    </w:p>
    <w:p w14:paraId="738B8629"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3" w:name="n172"/>
      <w:bookmarkEnd w:id="43"/>
      <w:r w:rsidRPr="009C66D1">
        <w:rPr>
          <w:rFonts w:ascii="Times New Roman" w:eastAsia="Times New Roman" w:hAnsi="Times New Roman" w:cs="Times New Roman"/>
          <w:sz w:val="28"/>
          <w:szCs w:val="28"/>
          <w:lang w:eastAsia="uk-UA"/>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взяти участь, та послуги, якими вони можуть скористатися;</w:t>
      </w:r>
    </w:p>
    <w:p w14:paraId="4AA6D2B9"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4" w:name="n173"/>
      <w:bookmarkEnd w:id="44"/>
      <w:r w:rsidRPr="009C66D1">
        <w:rPr>
          <w:rFonts w:ascii="Times New Roman" w:eastAsia="Times New Roman" w:hAnsi="Times New Roman" w:cs="Times New Roman"/>
          <w:sz w:val="28"/>
          <w:szCs w:val="28"/>
          <w:lang w:eastAsia="uk-UA"/>
        </w:rPr>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суб’єктів соціальної роботи із сім’ями, дітьми та молоддю в межах їхньої компетенції;</w:t>
      </w:r>
    </w:p>
    <w:p w14:paraId="7CEED88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5" w:name="n174"/>
      <w:bookmarkEnd w:id="45"/>
      <w:r w:rsidRPr="009C66D1">
        <w:rPr>
          <w:rFonts w:ascii="Times New Roman" w:eastAsia="Times New Roman" w:hAnsi="Times New Roman" w:cs="Times New Roman"/>
          <w:sz w:val="28"/>
          <w:szCs w:val="28"/>
          <w:lang w:eastAsia="uk-UA"/>
        </w:rPr>
        <w:t>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неналежне виконання ними обов’язків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14:paraId="71F66ECA"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6" w:name="n175"/>
      <w:bookmarkEnd w:id="46"/>
      <w:r w:rsidRPr="009C66D1">
        <w:rPr>
          <w:rFonts w:ascii="Times New Roman" w:eastAsia="Times New Roman" w:hAnsi="Times New Roman" w:cs="Times New Roman"/>
          <w:sz w:val="28"/>
          <w:szCs w:val="28"/>
          <w:lang w:eastAsia="uk-UA"/>
        </w:rPr>
        <w:t>взаємодія з іншими суб’єктами, що здійснюють заходи у сфері запобігання та протидії домашньому насильству, відповідно до </w:t>
      </w:r>
      <w:hyperlink r:id="rId7" w:anchor="n235" w:tgtFrame="_blank" w:history="1">
        <w:r w:rsidRPr="009C66D1">
          <w:rPr>
            <w:rFonts w:ascii="Times New Roman" w:eastAsia="Times New Roman" w:hAnsi="Times New Roman" w:cs="Times New Roman"/>
            <w:sz w:val="28"/>
            <w:szCs w:val="28"/>
            <w:u w:val="single"/>
            <w:lang w:eastAsia="uk-UA"/>
          </w:rPr>
          <w:t>статті 15</w:t>
        </w:r>
      </w:hyperlink>
      <w:r w:rsidRPr="009C66D1">
        <w:rPr>
          <w:rFonts w:ascii="Times New Roman" w:eastAsia="Times New Roman" w:hAnsi="Times New Roman" w:cs="Times New Roman"/>
          <w:sz w:val="28"/>
          <w:szCs w:val="28"/>
          <w:lang w:eastAsia="uk-UA"/>
        </w:rPr>
        <w:t> Закону України «Про запобігання та протидію домашньому насильству»;</w:t>
      </w:r>
    </w:p>
    <w:p w14:paraId="16052602"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7" w:name="n176"/>
      <w:bookmarkEnd w:id="47"/>
      <w:r w:rsidRPr="009C66D1">
        <w:rPr>
          <w:rFonts w:ascii="Times New Roman" w:eastAsia="Times New Roman" w:hAnsi="Times New Roman" w:cs="Times New Roman"/>
          <w:sz w:val="28"/>
          <w:szCs w:val="28"/>
          <w:lang w:eastAsia="uk-UA"/>
        </w:rPr>
        <w:t>24)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14:paraId="5E8FE07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8" w:name="n177"/>
      <w:bookmarkEnd w:id="48"/>
      <w:r w:rsidRPr="009C66D1">
        <w:rPr>
          <w:rFonts w:ascii="Times New Roman" w:eastAsia="Times New Roman" w:hAnsi="Times New Roman" w:cs="Times New Roman"/>
          <w:sz w:val="28"/>
          <w:szCs w:val="28"/>
          <w:lang w:eastAsia="uk-UA"/>
        </w:rPr>
        <w:t>25) забезпечення захисту житлових та майнових прав дітей, в тому числі дітей-сиріт та дітей, позбавлених батьківського піклування, зокрема:</w:t>
      </w:r>
    </w:p>
    <w:p w14:paraId="50A3D302"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49" w:name="n178"/>
      <w:bookmarkEnd w:id="49"/>
      <w:r w:rsidRPr="009C66D1">
        <w:rPr>
          <w:rFonts w:ascii="Times New Roman" w:eastAsia="Times New Roman" w:hAnsi="Times New Roman" w:cs="Times New Roman"/>
          <w:sz w:val="28"/>
          <w:szCs w:val="28"/>
          <w:lang w:eastAsia="uk-UA"/>
        </w:rPr>
        <w:t>ведення обліку нерухомого майна дитини-сироти та дитини, позбавленої батьківського піклування;</w:t>
      </w:r>
    </w:p>
    <w:p w14:paraId="37E2C506"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0" w:name="n179"/>
      <w:bookmarkEnd w:id="50"/>
      <w:r w:rsidRPr="009C66D1">
        <w:rPr>
          <w:rFonts w:ascii="Times New Roman" w:eastAsia="Times New Roman" w:hAnsi="Times New Roman" w:cs="Times New Roman"/>
          <w:sz w:val="28"/>
          <w:szCs w:val="28"/>
          <w:lang w:eastAsia="uk-UA"/>
        </w:rPr>
        <w:t>складання опису майна дитини-сироти та дитини, позбавленої батьківського піклування, за місцем знаходження такого майна;</w:t>
      </w:r>
    </w:p>
    <w:p w14:paraId="11AD5418"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1" w:name="n180"/>
      <w:bookmarkEnd w:id="51"/>
      <w:r w:rsidRPr="009C66D1">
        <w:rPr>
          <w:rFonts w:ascii="Times New Roman" w:eastAsia="Times New Roman" w:hAnsi="Times New Roman" w:cs="Times New Roman"/>
          <w:sz w:val="28"/>
          <w:szCs w:val="28"/>
          <w:lang w:eastAsia="uk-UA"/>
        </w:rPr>
        <w:t xml:space="preserve">підготовка </w:t>
      </w:r>
      <w:proofErr w:type="spellStart"/>
      <w:r w:rsidRPr="009C66D1">
        <w:rPr>
          <w:rFonts w:ascii="Times New Roman" w:eastAsia="Times New Roman" w:hAnsi="Times New Roman" w:cs="Times New Roman"/>
          <w:sz w:val="28"/>
          <w:szCs w:val="28"/>
          <w:lang w:eastAsia="uk-UA"/>
        </w:rPr>
        <w:t>проєктів</w:t>
      </w:r>
      <w:proofErr w:type="spellEnd"/>
      <w:r w:rsidRPr="009C66D1">
        <w:rPr>
          <w:rFonts w:ascii="Times New Roman" w:eastAsia="Times New Roman" w:hAnsi="Times New Roman" w:cs="Times New Roman"/>
          <w:sz w:val="28"/>
          <w:szCs w:val="28"/>
          <w:lang w:eastAsia="uk-UA"/>
        </w:rPr>
        <w:t xml:space="preserve"> рішень органу опіки та піклування за місцем знаходження майна дітей-сиріт, дітей, позбавлених батьківського піклування, </w:t>
      </w:r>
      <w:r w:rsidRPr="009C66D1">
        <w:rPr>
          <w:rFonts w:ascii="Times New Roman" w:eastAsia="Times New Roman" w:hAnsi="Times New Roman" w:cs="Times New Roman"/>
          <w:sz w:val="28"/>
          <w:szCs w:val="28"/>
          <w:lang w:eastAsia="uk-UA"/>
        </w:rPr>
        <w:lastRenderedPageBreak/>
        <w:t>про встановлення опіки над майном; призначення особи, яка буде представляти інтереси дітей вказаної категорії на час здійснення права на спадкування; укладення договору оренди житла, яке належить дитині-сироті та дитині, позбавленій батьківського піклування, на праві власності; погодження зняття з реєстрації дітей вказаної категорії;</w:t>
      </w:r>
    </w:p>
    <w:p w14:paraId="417FD930"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2" w:name="n181"/>
      <w:bookmarkEnd w:id="52"/>
      <w:r w:rsidRPr="009C66D1">
        <w:rPr>
          <w:rFonts w:ascii="Times New Roman" w:eastAsia="Times New Roman" w:hAnsi="Times New Roman" w:cs="Times New Roman"/>
          <w:sz w:val="28"/>
          <w:szCs w:val="28"/>
          <w:lang w:eastAsia="uk-UA"/>
        </w:rPr>
        <w:t>вжиття заходів щодо передання житла, яке належить на праві користування дитині-сироті та дитині, позбавленій батьківського піклування, у власність дитини;</w:t>
      </w:r>
    </w:p>
    <w:p w14:paraId="60BBD05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3" w:name="n182"/>
      <w:bookmarkEnd w:id="53"/>
      <w:r w:rsidRPr="009C66D1">
        <w:rPr>
          <w:rFonts w:ascii="Times New Roman" w:eastAsia="Times New Roman" w:hAnsi="Times New Roman" w:cs="Times New Roman"/>
          <w:sz w:val="28"/>
          <w:szCs w:val="28"/>
          <w:lang w:eastAsia="uk-UA"/>
        </w:rPr>
        <w:t>подання органу опіки та піклування необхідних документів для взяття дитини-сироти, дитини, позбавленої батьківського піклування, після досягнення нею 16-річного віку на облік громадян, які потребують поліпшення житлових умов, і на соціальний квартирний облік у разі наявності правових підстав для цього;</w:t>
      </w:r>
    </w:p>
    <w:p w14:paraId="20339103"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4" w:name="n183"/>
      <w:bookmarkEnd w:id="54"/>
      <w:r w:rsidRPr="009C66D1">
        <w:rPr>
          <w:rFonts w:ascii="Times New Roman" w:eastAsia="Times New Roman" w:hAnsi="Times New Roman" w:cs="Times New Roman"/>
          <w:sz w:val="28"/>
          <w:szCs w:val="28"/>
          <w:lang w:eastAsia="uk-UA"/>
        </w:rPr>
        <w:t>забезпечення контролю за виконанням рішень сільської ради та її виконавчих органів щодо захисту житлових та майнових прав дітей;</w:t>
      </w:r>
    </w:p>
    <w:p w14:paraId="754EF4E8"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5" w:name="n184"/>
      <w:bookmarkEnd w:id="55"/>
      <w:r w:rsidRPr="009C66D1">
        <w:rPr>
          <w:rFonts w:ascii="Times New Roman" w:eastAsia="Times New Roman" w:hAnsi="Times New Roman" w:cs="Times New Roman"/>
          <w:sz w:val="28"/>
          <w:szCs w:val="28"/>
          <w:lang w:eastAsia="uk-UA"/>
        </w:rPr>
        <w:t>26) забезпечення захисту прав дітей при вчиненні правочинів стосовно нерухомого майна, право власності на яке або право користування яким вони мають, шляхом:</w:t>
      </w:r>
    </w:p>
    <w:p w14:paraId="711659C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6" w:name="n185"/>
      <w:bookmarkEnd w:id="56"/>
      <w:r w:rsidRPr="009C66D1">
        <w:rPr>
          <w:rFonts w:ascii="Times New Roman" w:eastAsia="Times New Roman" w:hAnsi="Times New Roman" w:cs="Times New Roman"/>
          <w:sz w:val="28"/>
          <w:szCs w:val="28"/>
          <w:lang w:eastAsia="uk-UA"/>
        </w:rPr>
        <w:t>надання консультацій фізичним особам з питань підготовки необхідних документів щодо вчинення відповідних правочинів;</w:t>
      </w:r>
    </w:p>
    <w:p w14:paraId="017FC825"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7" w:name="n186"/>
      <w:bookmarkEnd w:id="57"/>
      <w:r w:rsidRPr="009C66D1">
        <w:rPr>
          <w:rFonts w:ascii="Times New Roman" w:eastAsia="Times New Roman" w:hAnsi="Times New Roman" w:cs="Times New Roman"/>
          <w:sz w:val="28"/>
          <w:szCs w:val="28"/>
          <w:lang w:eastAsia="uk-UA"/>
        </w:rPr>
        <w:t>перевірка документів, поданих на вчинення правочинів щодо нерухомого майна дитини, з’ясування наявності/відсутності обставин, що можуть бути підставою для відмови у наданні дозволу на вчинення таких правочинів;</w:t>
      </w:r>
    </w:p>
    <w:p w14:paraId="1E2DEF9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8" w:name="n187"/>
      <w:bookmarkEnd w:id="58"/>
      <w:r w:rsidRPr="009C66D1">
        <w:rPr>
          <w:rFonts w:ascii="Times New Roman" w:eastAsia="Times New Roman" w:hAnsi="Times New Roman" w:cs="Times New Roman"/>
          <w:sz w:val="28"/>
          <w:szCs w:val="28"/>
          <w:lang w:eastAsia="uk-UA"/>
        </w:rPr>
        <w:t xml:space="preserve">підготовка </w:t>
      </w:r>
      <w:proofErr w:type="spellStart"/>
      <w:r w:rsidRPr="009C66D1">
        <w:rPr>
          <w:rFonts w:ascii="Times New Roman" w:eastAsia="Times New Roman" w:hAnsi="Times New Roman" w:cs="Times New Roman"/>
          <w:sz w:val="28"/>
          <w:szCs w:val="28"/>
          <w:lang w:eastAsia="uk-UA"/>
        </w:rPr>
        <w:t>проєктів</w:t>
      </w:r>
      <w:proofErr w:type="spellEnd"/>
      <w:r w:rsidRPr="009C66D1">
        <w:rPr>
          <w:rFonts w:ascii="Times New Roman" w:eastAsia="Times New Roman" w:hAnsi="Times New Roman" w:cs="Times New Roman"/>
          <w:sz w:val="28"/>
          <w:szCs w:val="28"/>
          <w:lang w:eastAsia="uk-UA"/>
        </w:rPr>
        <w:t xml:space="preserve"> рішень органів опіки та піклування про надання (відмову в наданні) дозволу на вчинення правочинів щодо нерухомого майна, право власності на яке або право користування яким має дитина;</w:t>
      </w:r>
    </w:p>
    <w:p w14:paraId="634E080A"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59" w:name="n188"/>
      <w:bookmarkEnd w:id="59"/>
      <w:r w:rsidRPr="009C66D1">
        <w:rPr>
          <w:rFonts w:ascii="Times New Roman" w:eastAsia="Times New Roman" w:hAnsi="Times New Roman" w:cs="Times New Roman"/>
          <w:sz w:val="28"/>
          <w:szCs w:val="28"/>
          <w:lang w:eastAsia="uk-UA"/>
        </w:rPr>
        <w:t>подання сільському голові клопотання про необхідність звернення до суду з метою захисту майнових та житлових прав дитини, якщо батьки, опікуни/піклувальники, прийомні батьки, батьки-вихователі не виконують рішення виконавчого органу сільської ради;</w:t>
      </w:r>
    </w:p>
    <w:p w14:paraId="43976134"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0" w:name="n189"/>
      <w:bookmarkEnd w:id="60"/>
      <w:r w:rsidRPr="009C66D1">
        <w:rPr>
          <w:rFonts w:ascii="Times New Roman" w:eastAsia="Times New Roman" w:hAnsi="Times New Roman" w:cs="Times New Roman"/>
          <w:sz w:val="28"/>
          <w:szCs w:val="28"/>
          <w:lang w:eastAsia="uk-UA"/>
        </w:rPr>
        <w:t>підготовка для подання до суду письмових висновків органу опіки та піклування щодо виселення дитини, зняття дитини з реєстрації місця проживання, визнання такою, що втратила право користування житловим приміщенням, управління батьками майном дитини;</w:t>
      </w:r>
    </w:p>
    <w:p w14:paraId="2178E9E6"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1" w:name="n190"/>
      <w:bookmarkEnd w:id="61"/>
      <w:r w:rsidRPr="009C66D1">
        <w:rPr>
          <w:rFonts w:ascii="Times New Roman" w:eastAsia="Times New Roman" w:hAnsi="Times New Roman" w:cs="Times New Roman"/>
          <w:sz w:val="28"/>
          <w:szCs w:val="28"/>
          <w:lang w:eastAsia="uk-UA"/>
        </w:rPr>
        <w:t xml:space="preserve">27) збір матеріалів, підготовка письмових висновків органів опіки та піклування для подання до суду або </w:t>
      </w:r>
      <w:proofErr w:type="spellStart"/>
      <w:r w:rsidRPr="009C66D1">
        <w:rPr>
          <w:rFonts w:ascii="Times New Roman" w:eastAsia="Times New Roman" w:hAnsi="Times New Roman" w:cs="Times New Roman"/>
          <w:sz w:val="28"/>
          <w:szCs w:val="28"/>
          <w:lang w:eastAsia="uk-UA"/>
        </w:rPr>
        <w:t>проєктів</w:t>
      </w:r>
      <w:proofErr w:type="spellEnd"/>
      <w:r w:rsidRPr="009C66D1">
        <w:rPr>
          <w:rFonts w:ascii="Times New Roman" w:eastAsia="Times New Roman" w:hAnsi="Times New Roman" w:cs="Times New Roman"/>
          <w:sz w:val="28"/>
          <w:szCs w:val="28"/>
          <w:lang w:eastAsia="uk-UA"/>
        </w:rPr>
        <w:t xml:space="preserve"> рішень органу опіки та піклування щодо розв’язання спорів між батьками стосовно прізвища, імені, місця проживання дитини, участі у вихованні дитини того з батьків, хто проживає окремо від неї;</w:t>
      </w:r>
    </w:p>
    <w:p w14:paraId="36B1E683"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2" w:name="n191"/>
      <w:bookmarkEnd w:id="62"/>
      <w:r w:rsidRPr="009C66D1">
        <w:rPr>
          <w:rFonts w:ascii="Times New Roman" w:eastAsia="Times New Roman" w:hAnsi="Times New Roman" w:cs="Times New Roman"/>
          <w:sz w:val="28"/>
          <w:szCs w:val="28"/>
          <w:lang w:eastAsia="uk-UA"/>
        </w:rPr>
        <w:lastRenderedPageBreak/>
        <w:t xml:space="preserve">28) підготовка висновків та </w:t>
      </w:r>
      <w:proofErr w:type="spellStart"/>
      <w:r w:rsidRPr="009C66D1">
        <w:rPr>
          <w:rFonts w:ascii="Times New Roman" w:eastAsia="Times New Roman" w:hAnsi="Times New Roman" w:cs="Times New Roman"/>
          <w:sz w:val="28"/>
          <w:szCs w:val="28"/>
          <w:lang w:eastAsia="uk-UA"/>
        </w:rPr>
        <w:t>проєктів</w:t>
      </w:r>
      <w:proofErr w:type="spellEnd"/>
      <w:r w:rsidRPr="009C66D1">
        <w:rPr>
          <w:rFonts w:ascii="Times New Roman" w:eastAsia="Times New Roman" w:hAnsi="Times New Roman" w:cs="Times New Roman"/>
          <w:sz w:val="28"/>
          <w:szCs w:val="28"/>
          <w:lang w:eastAsia="uk-UA"/>
        </w:rPr>
        <w:t xml:space="preserve"> рішень органу опіки та піклування про підтвердження місця проживання дітей для їх тимчасового виїзду за межі України;</w:t>
      </w:r>
    </w:p>
    <w:p w14:paraId="61E4EDC7"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3" w:name="n192"/>
      <w:bookmarkEnd w:id="63"/>
      <w:r w:rsidRPr="009C66D1">
        <w:rPr>
          <w:rFonts w:ascii="Times New Roman" w:eastAsia="Times New Roman" w:hAnsi="Times New Roman" w:cs="Times New Roman"/>
          <w:sz w:val="28"/>
          <w:szCs w:val="28"/>
          <w:lang w:eastAsia="uk-UA"/>
        </w:rPr>
        <w:t>29) підготовка для подання до суду висновків органу опіки та піклування щодо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про доцільність усиновлення та відповідність його інтересам дитини, скасування усиновлення та визнання його недійсним; з інших питань, що стосуються прав дитини, які вирішуються із залученням або за ініціативою виконавчого органу сільської ради як органу опіки та піклування;</w:t>
      </w:r>
    </w:p>
    <w:p w14:paraId="2682E25B"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4" w:name="n193"/>
      <w:bookmarkEnd w:id="64"/>
      <w:r w:rsidRPr="009C66D1">
        <w:rPr>
          <w:rFonts w:ascii="Times New Roman" w:eastAsia="Times New Roman" w:hAnsi="Times New Roman" w:cs="Times New Roman"/>
          <w:sz w:val="28"/>
          <w:szCs w:val="28"/>
          <w:lang w:eastAsia="uk-UA"/>
        </w:rPr>
        <w:t>30) складання протоколів про адміністративні правопорушення відповідно до </w:t>
      </w:r>
      <w:hyperlink r:id="rId8" w:anchor="n4132" w:tgtFrame="_blank" w:history="1">
        <w:r w:rsidRPr="009C66D1">
          <w:rPr>
            <w:rFonts w:ascii="Times New Roman" w:eastAsia="Times New Roman" w:hAnsi="Times New Roman" w:cs="Times New Roman"/>
            <w:sz w:val="28"/>
            <w:szCs w:val="28"/>
            <w:u w:val="single"/>
            <w:lang w:eastAsia="uk-UA"/>
          </w:rPr>
          <w:t>частин п’ятої</w:t>
        </w:r>
      </w:hyperlink>
      <w:r w:rsidRPr="009C66D1">
        <w:rPr>
          <w:rFonts w:ascii="Times New Roman" w:eastAsia="Times New Roman" w:hAnsi="Times New Roman" w:cs="Times New Roman"/>
          <w:sz w:val="28"/>
          <w:szCs w:val="28"/>
          <w:lang w:eastAsia="uk-UA"/>
        </w:rPr>
        <w:t>, </w:t>
      </w:r>
      <w:hyperlink r:id="rId9" w:anchor="n4134" w:tgtFrame="_blank" w:history="1">
        <w:r w:rsidRPr="009C66D1">
          <w:rPr>
            <w:rFonts w:ascii="Times New Roman" w:eastAsia="Times New Roman" w:hAnsi="Times New Roman" w:cs="Times New Roman"/>
            <w:sz w:val="28"/>
            <w:szCs w:val="28"/>
            <w:u w:val="single"/>
            <w:lang w:eastAsia="uk-UA"/>
          </w:rPr>
          <w:t>шостої</w:t>
        </w:r>
      </w:hyperlink>
      <w:r w:rsidRPr="009C66D1">
        <w:rPr>
          <w:rFonts w:ascii="Times New Roman" w:eastAsia="Times New Roman" w:hAnsi="Times New Roman" w:cs="Times New Roman"/>
          <w:sz w:val="28"/>
          <w:szCs w:val="28"/>
          <w:lang w:eastAsia="uk-UA"/>
        </w:rPr>
        <w:t> статті 184 (невиконання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 та </w:t>
      </w:r>
      <w:hyperlink r:id="rId10" w:anchor="n4139" w:tgtFrame="_blank" w:history="1">
        <w:r w:rsidRPr="009C66D1">
          <w:rPr>
            <w:rFonts w:ascii="Times New Roman" w:eastAsia="Times New Roman" w:hAnsi="Times New Roman" w:cs="Times New Roman"/>
            <w:sz w:val="28"/>
            <w:szCs w:val="28"/>
            <w:u w:val="single"/>
            <w:lang w:eastAsia="uk-UA"/>
          </w:rPr>
          <w:t>статті 188</w:t>
        </w:r>
      </w:hyperlink>
      <w:hyperlink r:id="rId11" w:anchor="n4139" w:tgtFrame="_blank" w:history="1">
        <w:r w:rsidRPr="009C66D1">
          <w:rPr>
            <w:rFonts w:ascii="Times New Roman" w:eastAsia="Times New Roman" w:hAnsi="Times New Roman" w:cs="Times New Roman"/>
            <w:b/>
            <w:bCs/>
            <w:sz w:val="28"/>
            <w:szCs w:val="28"/>
            <w:u w:val="single"/>
            <w:vertAlign w:val="superscript"/>
            <w:lang w:eastAsia="uk-UA"/>
          </w:rPr>
          <w:t>-50</w:t>
        </w:r>
      </w:hyperlink>
      <w:r w:rsidRPr="009C66D1">
        <w:rPr>
          <w:rFonts w:ascii="Times New Roman" w:eastAsia="Times New Roman" w:hAnsi="Times New Roman" w:cs="Times New Roman"/>
          <w:sz w:val="28"/>
          <w:szCs w:val="28"/>
          <w:lang w:eastAsia="uk-UA"/>
        </w:rPr>
        <w:t> (невиконання законних вимог посадових (службових) осіб органу опіки та піклування) Кодексу України про адміністративні правопорушення;</w:t>
      </w:r>
    </w:p>
    <w:p w14:paraId="06328897"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5" w:name="n194"/>
      <w:bookmarkEnd w:id="65"/>
      <w:r w:rsidRPr="009C66D1">
        <w:rPr>
          <w:rFonts w:ascii="Times New Roman" w:eastAsia="Times New Roman" w:hAnsi="Times New Roman" w:cs="Times New Roman"/>
          <w:sz w:val="28"/>
          <w:szCs w:val="28"/>
          <w:lang w:eastAsia="uk-UA"/>
        </w:rPr>
        <w:t xml:space="preserve">31) розгляд питань, пов’язаних із доцільністю відрахування неповнолітніх здобувачів освіти закладів професійної (професійно-технічної) освіти першого року навчання, здобувачів фахової </w:t>
      </w:r>
      <w:proofErr w:type="spellStart"/>
      <w:r w:rsidRPr="009C66D1">
        <w:rPr>
          <w:rFonts w:ascii="Times New Roman" w:eastAsia="Times New Roman" w:hAnsi="Times New Roman" w:cs="Times New Roman"/>
          <w:sz w:val="28"/>
          <w:szCs w:val="28"/>
          <w:lang w:eastAsia="uk-UA"/>
        </w:rPr>
        <w:t>передвищої</w:t>
      </w:r>
      <w:proofErr w:type="spellEnd"/>
      <w:r w:rsidRPr="009C66D1">
        <w:rPr>
          <w:rFonts w:ascii="Times New Roman" w:eastAsia="Times New Roman" w:hAnsi="Times New Roman" w:cs="Times New Roman"/>
          <w:sz w:val="28"/>
          <w:szCs w:val="28"/>
          <w:lang w:eastAsia="uk-UA"/>
        </w:rPr>
        <w:t xml:space="preserve"> та вищої освіти першого року навчання (далі - здобувач освіти), що передбачає:</w:t>
      </w:r>
    </w:p>
    <w:p w14:paraId="5BAEBFED"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6" w:name="n195"/>
      <w:bookmarkEnd w:id="66"/>
      <w:r w:rsidRPr="009C66D1">
        <w:rPr>
          <w:rFonts w:ascii="Times New Roman" w:eastAsia="Times New Roman" w:hAnsi="Times New Roman" w:cs="Times New Roman"/>
          <w:sz w:val="28"/>
          <w:szCs w:val="28"/>
          <w:lang w:eastAsia="uk-UA"/>
        </w:rPr>
        <w:t xml:space="preserve">отримання від закладу професійної (професійно-технічної), фахової </w:t>
      </w:r>
      <w:proofErr w:type="spellStart"/>
      <w:r w:rsidRPr="009C66D1">
        <w:rPr>
          <w:rFonts w:ascii="Times New Roman" w:eastAsia="Times New Roman" w:hAnsi="Times New Roman" w:cs="Times New Roman"/>
          <w:sz w:val="28"/>
          <w:szCs w:val="28"/>
          <w:lang w:eastAsia="uk-UA"/>
        </w:rPr>
        <w:t>передвищої</w:t>
      </w:r>
      <w:proofErr w:type="spellEnd"/>
      <w:r w:rsidRPr="009C66D1">
        <w:rPr>
          <w:rFonts w:ascii="Times New Roman" w:eastAsia="Times New Roman" w:hAnsi="Times New Roman" w:cs="Times New Roman"/>
          <w:sz w:val="28"/>
          <w:szCs w:val="28"/>
          <w:lang w:eastAsia="uk-UA"/>
        </w:rPr>
        <w:t xml:space="preserve"> або вищої освіти повідомлення, у тому числі в електронній формі та за допомогою телефонного зв’язку, про заплановане відрахування неповнолітнього здобувача освіти із зазначенням підстав для такого відрахування за один місяць до прийняття відповідного рішення;</w:t>
      </w:r>
    </w:p>
    <w:p w14:paraId="5A05D458"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7" w:name="n196"/>
      <w:bookmarkEnd w:id="67"/>
      <w:r w:rsidRPr="009C66D1">
        <w:rPr>
          <w:rFonts w:ascii="Times New Roman" w:eastAsia="Times New Roman" w:hAnsi="Times New Roman" w:cs="Times New Roman"/>
          <w:sz w:val="28"/>
          <w:szCs w:val="28"/>
          <w:lang w:eastAsia="uk-UA"/>
        </w:rPr>
        <w:t>вивчення у взаємодії із законними представниками неповнолітнього здобувача освіти (протягом 10 робочих днів з дня отримання такого повідомлення) підстав запланованого відрахування на предмет їх відповідності законодавству у сфері захисту прав дітей; встановлення причин відрахування, визначення доцільності та можливості їх усунення;</w:t>
      </w:r>
    </w:p>
    <w:p w14:paraId="2CB0075E"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8" w:name="n197"/>
      <w:bookmarkEnd w:id="68"/>
      <w:r w:rsidRPr="009C66D1">
        <w:rPr>
          <w:rFonts w:ascii="Times New Roman" w:eastAsia="Times New Roman" w:hAnsi="Times New Roman" w:cs="Times New Roman"/>
          <w:sz w:val="28"/>
          <w:szCs w:val="28"/>
          <w:lang w:eastAsia="uk-UA"/>
        </w:rPr>
        <w:t xml:space="preserve">у разі встановлення факту невідповідності підстав запланованого відрахування неповнолітнього здобувача освіти законодавству у сфері захисту прав дітей подання закладу професійної (професійно-технічної), фахової </w:t>
      </w:r>
      <w:proofErr w:type="spellStart"/>
      <w:r w:rsidRPr="009C66D1">
        <w:rPr>
          <w:rFonts w:ascii="Times New Roman" w:eastAsia="Times New Roman" w:hAnsi="Times New Roman" w:cs="Times New Roman"/>
          <w:sz w:val="28"/>
          <w:szCs w:val="28"/>
          <w:lang w:eastAsia="uk-UA"/>
        </w:rPr>
        <w:t>передвищої</w:t>
      </w:r>
      <w:proofErr w:type="spellEnd"/>
      <w:r w:rsidRPr="009C66D1">
        <w:rPr>
          <w:rFonts w:ascii="Times New Roman" w:eastAsia="Times New Roman" w:hAnsi="Times New Roman" w:cs="Times New Roman"/>
          <w:sz w:val="28"/>
          <w:szCs w:val="28"/>
          <w:lang w:eastAsia="uk-UA"/>
        </w:rPr>
        <w:t xml:space="preserve"> або вищої освіти аргументованого заперечення щодо такого відрахування;</w:t>
      </w:r>
    </w:p>
    <w:p w14:paraId="78175AFD"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69" w:name="n198"/>
      <w:bookmarkEnd w:id="69"/>
      <w:r w:rsidRPr="009C66D1">
        <w:rPr>
          <w:rFonts w:ascii="Times New Roman" w:eastAsia="Times New Roman" w:hAnsi="Times New Roman" w:cs="Times New Roman"/>
          <w:sz w:val="28"/>
          <w:szCs w:val="28"/>
          <w:lang w:eastAsia="uk-UA"/>
        </w:rPr>
        <w:t>32) сприяння в межах компетенції поверненню дітей-іноземців, виявлених на території села, селища, до місць їхнього постійного проживання та забезпечення їх соціального захисту до моменту повернення;</w:t>
      </w:r>
    </w:p>
    <w:p w14:paraId="330AA4CE"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0" w:name="n199"/>
      <w:bookmarkEnd w:id="70"/>
      <w:r w:rsidRPr="009C66D1">
        <w:rPr>
          <w:rFonts w:ascii="Times New Roman" w:eastAsia="Times New Roman" w:hAnsi="Times New Roman" w:cs="Times New Roman"/>
          <w:sz w:val="28"/>
          <w:szCs w:val="28"/>
          <w:lang w:eastAsia="uk-UA"/>
        </w:rPr>
        <w:t>33) представництво від імені органу опіки та піклування інтересів дітей, розлучених із сім’єю, виявлених на території села, селища;</w:t>
      </w:r>
    </w:p>
    <w:p w14:paraId="3A614748"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1" w:name="n200"/>
      <w:bookmarkEnd w:id="71"/>
      <w:r w:rsidRPr="009C66D1">
        <w:rPr>
          <w:rFonts w:ascii="Times New Roman" w:eastAsia="Times New Roman" w:hAnsi="Times New Roman" w:cs="Times New Roman"/>
          <w:sz w:val="28"/>
          <w:szCs w:val="28"/>
          <w:lang w:eastAsia="uk-UA"/>
        </w:rPr>
        <w:t>34) здійснення контролю за цільовим використанням аліментів;</w:t>
      </w:r>
    </w:p>
    <w:p w14:paraId="40F863D5"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2" w:name="n201"/>
      <w:bookmarkEnd w:id="72"/>
      <w:r w:rsidRPr="009C66D1">
        <w:rPr>
          <w:rFonts w:ascii="Times New Roman" w:eastAsia="Times New Roman" w:hAnsi="Times New Roman" w:cs="Times New Roman"/>
          <w:sz w:val="28"/>
          <w:szCs w:val="28"/>
          <w:lang w:eastAsia="uk-UA"/>
        </w:rPr>
        <w:lastRenderedPageBreak/>
        <w:t>35) забезпечення організації діяльності Комісії з питань захисту прав дитини;</w:t>
      </w:r>
    </w:p>
    <w:p w14:paraId="141AB195"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3" w:name="n202"/>
      <w:bookmarkEnd w:id="73"/>
      <w:r w:rsidRPr="009C66D1">
        <w:rPr>
          <w:rFonts w:ascii="Times New Roman" w:eastAsia="Times New Roman" w:hAnsi="Times New Roman" w:cs="Times New Roman"/>
          <w:sz w:val="28"/>
          <w:szCs w:val="28"/>
          <w:lang w:eastAsia="uk-UA"/>
        </w:rPr>
        <w:t>36) розгляд в установленому порядку звернень громадян, зокрема звернень дітей щодо неналежного виконання батьками, іншими законними представниками обов’язків з виховання або щодо зловживання ними своїми правами;</w:t>
      </w:r>
    </w:p>
    <w:p w14:paraId="5F1B546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4" w:name="n203"/>
      <w:bookmarkEnd w:id="74"/>
      <w:r w:rsidRPr="009C66D1">
        <w:rPr>
          <w:rFonts w:ascii="Times New Roman" w:eastAsia="Times New Roman" w:hAnsi="Times New Roman" w:cs="Times New Roman"/>
          <w:sz w:val="28"/>
          <w:szCs w:val="28"/>
          <w:lang w:eastAsia="uk-UA"/>
        </w:rPr>
        <w:t>37) виконання інших функцій, покладених на службу відповідно до законодавства.</w:t>
      </w:r>
    </w:p>
    <w:p w14:paraId="3680F05F" w14:textId="77777777" w:rsidR="009C66D1" w:rsidRPr="009C66D1" w:rsidRDefault="009C66D1" w:rsidP="009C66D1">
      <w:pPr>
        <w:shd w:val="clear" w:color="auto" w:fill="FFFFFF"/>
        <w:spacing w:before="150" w:after="150" w:line="240" w:lineRule="auto"/>
        <w:ind w:left="450" w:right="450"/>
        <w:jc w:val="center"/>
        <w:rPr>
          <w:rFonts w:ascii="Times New Roman" w:eastAsia="Times New Roman" w:hAnsi="Times New Roman" w:cs="Times New Roman"/>
          <w:sz w:val="28"/>
          <w:szCs w:val="28"/>
          <w:lang w:eastAsia="uk-UA"/>
        </w:rPr>
      </w:pPr>
      <w:bookmarkStart w:id="75" w:name="n204"/>
      <w:bookmarkEnd w:id="75"/>
      <w:r w:rsidRPr="009C66D1">
        <w:rPr>
          <w:rFonts w:ascii="Times New Roman" w:eastAsia="Times New Roman" w:hAnsi="Times New Roman" w:cs="Times New Roman"/>
          <w:b/>
          <w:bCs/>
          <w:sz w:val="28"/>
          <w:szCs w:val="28"/>
          <w:lang w:eastAsia="uk-UA"/>
        </w:rPr>
        <w:t>III. Права служби</w:t>
      </w:r>
    </w:p>
    <w:p w14:paraId="0B922BE8"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6" w:name="n205"/>
      <w:bookmarkEnd w:id="76"/>
      <w:r w:rsidRPr="009C66D1">
        <w:rPr>
          <w:rFonts w:ascii="Times New Roman" w:eastAsia="Times New Roman" w:hAnsi="Times New Roman" w:cs="Times New Roman"/>
          <w:sz w:val="28"/>
          <w:szCs w:val="28"/>
          <w:lang w:eastAsia="uk-UA"/>
        </w:rPr>
        <w:t>9. Служба має право:</w:t>
      </w:r>
    </w:p>
    <w:p w14:paraId="01AB0A06"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7" w:name="n206"/>
      <w:bookmarkEnd w:id="77"/>
      <w:r w:rsidRPr="009C66D1">
        <w:rPr>
          <w:rFonts w:ascii="Times New Roman" w:eastAsia="Times New Roman" w:hAnsi="Times New Roman" w:cs="Times New Roman"/>
          <w:sz w:val="28"/>
          <w:szCs w:val="28"/>
          <w:lang w:eastAsia="uk-UA"/>
        </w:rPr>
        <w:t>1) приймати з питань, що належать до її компетенції, рішення, які є обов’язковими для виконання місцевими органами виконавчої влади, органами місцевого самоврядування, підприємствами, установами та організаціями незалежно від форми власності, посадовими особами, фізичними особами;</w:t>
      </w:r>
    </w:p>
    <w:p w14:paraId="19AC3823"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8" w:name="n207"/>
      <w:bookmarkEnd w:id="78"/>
      <w:r w:rsidRPr="009C66D1">
        <w:rPr>
          <w:rFonts w:ascii="Times New Roman" w:eastAsia="Times New Roman" w:hAnsi="Times New Roman" w:cs="Times New Roman"/>
          <w:sz w:val="28"/>
          <w:szCs w:val="28"/>
          <w:lang w:eastAsia="uk-UA"/>
        </w:rPr>
        <w:t>2) отримувати повідомлення від місцевих органів виконавчої влади та органів місцевого самоврядування, підприємств, установ та організацій незалежно від форми власності, посадових осіб про заходи, вжиті на виконання прийнятих службою рішень;</w:t>
      </w:r>
    </w:p>
    <w:p w14:paraId="7EF253C8"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79" w:name="n208"/>
      <w:bookmarkEnd w:id="79"/>
      <w:r w:rsidRPr="009C66D1">
        <w:rPr>
          <w:rFonts w:ascii="Times New Roman" w:eastAsia="Times New Roman" w:hAnsi="Times New Roman" w:cs="Times New Roman"/>
          <w:sz w:val="28"/>
          <w:szCs w:val="28"/>
          <w:lang w:eastAsia="uk-UA"/>
        </w:rPr>
        <w:t>3) 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документи та інші матеріали з питань, що належать до компетенції служби; від місцевих органів державної статистики - статистичні дані, необхідні для виконання визначених для неї завдань;</w:t>
      </w:r>
    </w:p>
    <w:p w14:paraId="318511E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0" w:name="n209"/>
      <w:bookmarkEnd w:id="80"/>
      <w:r w:rsidRPr="009C66D1">
        <w:rPr>
          <w:rFonts w:ascii="Times New Roman" w:eastAsia="Times New Roman" w:hAnsi="Times New Roman" w:cs="Times New Roman"/>
          <w:sz w:val="28"/>
          <w:szCs w:val="28"/>
          <w:lang w:eastAsia="uk-UA"/>
        </w:rPr>
        <w:t>4) звертатися щодо фактів порушення прав та інтересів дітей до місцевих органів виконавчої влади, органів місцевого самоврядування, підприємств, установ та організацій незалежно від форми власності в разі виявлення таких фактів;</w:t>
      </w:r>
    </w:p>
    <w:p w14:paraId="590D64B9"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1" w:name="n210"/>
      <w:bookmarkEnd w:id="81"/>
      <w:r w:rsidRPr="009C66D1">
        <w:rPr>
          <w:rFonts w:ascii="Times New Roman" w:eastAsia="Times New Roman" w:hAnsi="Times New Roman" w:cs="Times New Roman"/>
          <w:sz w:val="28"/>
          <w:szCs w:val="28"/>
          <w:lang w:eastAsia="uk-UA"/>
        </w:rPr>
        <w:t>5) перевіряти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необхідності - умови роботи працівників віком до 18 років на підприємствах, в установах та організаціях незалежно від форми власності;</w:t>
      </w:r>
    </w:p>
    <w:p w14:paraId="71DDECD0"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2" w:name="n211"/>
      <w:bookmarkEnd w:id="82"/>
      <w:r w:rsidRPr="009C66D1">
        <w:rPr>
          <w:rFonts w:ascii="Times New Roman" w:eastAsia="Times New Roman" w:hAnsi="Times New Roman" w:cs="Times New Roman"/>
          <w:sz w:val="28"/>
          <w:szCs w:val="28"/>
          <w:lang w:eastAsia="uk-UA"/>
        </w:rPr>
        <w:t>6) представляти в разі необхідності інтереси дітей у судах, у їх взаємодії з підприємствами, установами та організаціями незалежно від форми власності, брати участь у розгляді судами справ щодо дітей і захисту їхніх прав та інтересів;</w:t>
      </w:r>
    </w:p>
    <w:p w14:paraId="69D2DF12"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3" w:name="n212"/>
      <w:bookmarkEnd w:id="83"/>
      <w:r w:rsidRPr="009C66D1">
        <w:rPr>
          <w:rFonts w:ascii="Times New Roman" w:eastAsia="Times New Roman" w:hAnsi="Times New Roman" w:cs="Times New Roman"/>
          <w:sz w:val="28"/>
          <w:szCs w:val="28"/>
          <w:lang w:eastAsia="uk-UA"/>
        </w:rPr>
        <w:t>7) запрошувати для бесіди батьків, інших законних представників дітей, посадових осіб з метою з’ясування причин та умов, які призвели до порушення прав дітей, бездоглядності та безпритульності, вчинення правопорушень, і вживати заходів щодо усунення причин;</w:t>
      </w:r>
    </w:p>
    <w:p w14:paraId="59C4AAF3"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4" w:name="n213"/>
      <w:bookmarkEnd w:id="84"/>
      <w:r w:rsidRPr="009C66D1">
        <w:rPr>
          <w:rFonts w:ascii="Times New Roman" w:eastAsia="Times New Roman" w:hAnsi="Times New Roman" w:cs="Times New Roman"/>
          <w:sz w:val="28"/>
          <w:szCs w:val="28"/>
          <w:lang w:eastAsia="uk-UA"/>
        </w:rPr>
        <w:lastRenderedPageBreak/>
        <w:t xml:space="preserve">8)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службою, </w:t>
      </w:r>
      <w:proofErr w:type="spellStart"/>
      <w:r w:rsidRPr="009C66D1">
        <w:rPr>
          <w:rFonts w:ascii="Times New Roman" w:eastAsia="Times New Roman" w:hAnsi="Times New Roman" w:cs="Times New Roman"/>
          <w:sz w:val="28"/>
          <w:szCs w:val="28"/>
          <w:lang w:eastAsia="uk-UA"/>
        </w:rPr>
        <w:t>Нацсоцслужбою</w:t>
      </w:r>
      <w:proofErr w:type="spellEnd"/>
      <w:r w:rsidRPr="009C66D1">
        <w:rPr>
          <w:rFonts w:ascii="Times New Roman" w:eastAsia="Times New Roman" w:hAnsi="Times New Roman" w:cs="Times New Roman"/>
          <w:sz w:val="28"/>
          <w:szCs w:val="28"/>
          <w:lang w:eastAsia="uk-UA"/>
        </w:rPr>
        <w:t>;</w:t>
      </w:r>
    </w:p>
    <w:p w14:paraId="68DF1E5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5" w:name="n214"/>
      <w:bookmarkEnd w:id="85"/>
      <w:r w:rsidRPr="009C66D1">
        <w:rPr>
          <w:rFonts w:ascii="Times New Roman" w:eastAsia="Times New Roman" w:hAnsi="Times New Roman" w:cs="Times New Roman"/>
          <w:sz w:val="28"/>
          <w:szCs w:val="28"/>
          <w:lang w:eastAsia="uk-UA"/>
        </w:rPr>
        <w:t>9) порушувати перед органами виконавчої влади та органами місцевого самоврядування питання про притягнення до відповідальності згідно із законом фізичних та юридичних осіб, які допустили порушення прав, свобод і законних інтересів дітей;</w:t>
      </w:r>
    </w:p>
    <w:p w14:paraId="529AF4C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6" w:name="n215"/>
      <w:bookmarkEnd w:id="86"/>
      <w:r w:rsidRPr="009C66D1">
        <w:rPr>
          <w:rFonts w:ascii="Times New Roman" w:eastAsia="Times New Roman" w:hAnsi="Times New Roman" w:cs="Times New Roman"/>
          <w:sz w:val="28"/>
          <w:szCs w:val="28"/>
          <w:lang w:eastAsia="uk-UA"/>
        </w:rPr>
        <w:t>10) укладати в установленому порядку угоди про співпрацю з науковими установами, громадськими об’єднаннями і благодійними організаціями з питань, які належать до компетенції служби;</w:t>
      </w:r>
    </w:p>
    <w:p w14:paraId="1DAE1B1D"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7" w:name="n216"/>
      <w:bookmarkEnd w:id="87"/>
      <w:r w:rsidRPr="009C66D1">
        <w:rPr>
          <w:rFonts w:ascii="Times New Roman" w:eastAsia="Times New Roman" w:hAnsi="Times New Roman" w:cs="Times New Roman"/>
          <w:sz w:val="28"/>
          <w:szCs w:val="28"/>
          <w:lang w:eastAsia="uk-UA"/>
        </w:rPr>
        <w:t>11) скликати в установленому порядку наради, конференції, семінари з питань, що належать до компетенції служби;</w:t>
      </w:r>
    </w:p>
    <w:p w14:paraId="3B52FBAE"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8" w:name="n217"/>
      <w:bookmarkEnd w:id="88"/>
      <w:r w:rsidRPr="009C66D1">
        <w:rPr>
          <w:rFonts w:ascii="Times New Roman" w:eastAsia="Times New Roman" w:hAnsi="Times New Roman" w:cs="Times New Roman"/>
          <w:sz w:val="28"/>
          <w:szCs w:val="28"/>
          <w:lang w:eastAsia="uk-UA"/>
        </w:rPr>
        <w:t>12) проводити особистий прийом дітей, а також їхніх батьків, інших законних представників, розглядати їхні звернення з питань, що належать до компетенції служби;</w:t>
      </w:r>
    </w:p>
    <w:p w14:paraId="798E1B5F"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89" w:name="n218"/>
      <w:bookmarkEnd w:id="89"/>
      <w:r w:rsidRPr="009C66D1">
        <w:rPr>
          <w:rFonts w:ascii="Times New Roman" w:eastAsia="Times New Roman" w:hAnsi="Times New Roman" w:cs="Times New Roman"/>
          <w:sz w:val="28"/>
          <w:szCs w:val="28"/>
          <w:lang w:eastAsia="uk-UA"/>
        </w:rPr>
        <w:t>13) визначати потребу в утворенні спеціальних установ і закладів соціального захисту дітей;</w:t>
      </w:r>
    </w:p>
    <w:p w14:paraId="5BBD118F"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0" w:name="n219"/>
      <w:bookmarkEnd w:id="90"/>
      <w:r w:rsidRPr="009C66D1">
        <w:rPr>
          <w:rFonts w:ascii="Times New Roman" w:eastAsia="Times New Roman" w:hAnsi="Times New Roman" w:cs="Times New Roman"/>
          <w:sz w:val="28"/>
          <w:szCs w:val="28"/>
          <w:lang w:eastAsia="uk-UA"/>
        </w:rPr>
        <w:t>14) відвідувати дітей, які перебувають в службі на обліку дітей, які перебувають у складних життєвих обставинах, за місцем їх проживання, навчання і роботи; вживати заходів щодо соціального захисту дітей;</w:t>
      </w:r>
    </w:p>
    <w:p w14:paraId="7F577323"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1" w:name="n220"/>
      <w:bookmarkEnd w:id="91"/>
      <w:r w:rsidRPr="009C66D1">
        <w:rPr>
          <w:rFonts w:ascii="Times New Roman" w:eastAsia="Times New Roman" w:hAnsi="Times New Roman" w:cs="Times New Roman"/>
          <w:sz w:val="28"/>
          <w:szCs w:val="28"/>
          <w:lang w:eastAsia="uk-UA"/>
        </w:rPr>
        <w:t>15) проводити інспекційні відвідування одержувачів аліментів із метою контролю за цільовим витрачанням аліментів.</w:t>
      </w:r>
    </w:p>
    <w:p w14:paraId="58E8FDE6" w14:textId="77777777" w:rsidR="009C66D1" w:rsidRPr="009C66D1" w:rsidRDefault="009C66D1" w:rsidP="009C66D1">
      <w:pPr>
        <w:shd w:val="clear" w:color="auto" w:fill="FFFFFF"/>
        <w:spacing w:before="150" w:after="150" w:line="240" w:lineRule="auto"/>
        <w:ind w:left="450" w:right="450"/>
        <w:jc w:val="center"/>
        <w:rPr>
          <w:rFonts w:ascii="Times New Roman" w:eastAsia="Times New Roman" w:hAnsi="Times New Roman" w:cs="Times New Roman"/>
          <w:sz w:val="28"/>
          <w:szCs w:val="28"/>
          <w:lang w:eastAsia="uk-UA"/>
        </w:rPr>
      </w:pPr>
      <w:bookmarkStart w:id="92" w:name="n221"/>
      <w:bookmarkEnd w:id="92"/>
      <w:r w:rsidRPr="009C66D1">
        <w:rPr>
          <w:rFonts w:ascii="Times New Roman" w:eastAsia="Times New Roman" w:hAnsi="Times New Roman" w:cs="Times New Roman"/>
          <w:b/>
          <w:bCs/>
          <w:sz w:val="28"/>
          <w:szCs w:val="28"/>
          <w:lang w:eastAsia="uk-UA"/>
        </w:rPr>
        <w:t>IV. Організація роботи служби</w:t>
      </w:r>
    </w:p>
    <w:p w14:paraId="7D6147E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3" w:name="n222"/>
      <w:bookmarkEnd w:id="93"/>
      <w:r w:rsidRPr="009C66D1">
        <w:rPr>
          <w:rFonts w:ascii="Times New Roman" w:eastAsia="Times New Roman" w:hAnsi="Times New Roman" w:cs="Times New Roman"/>
          <w:sz w:val="28"/>
          <w:szCs w:val="28"/>
          <w:lang w:eastAsia="uk-UA"/>
        </w:rPr>
        <w:t>10. Служба під час виконання визначених для неї завдань взаємодіє з місцевими органами виконавчої влади, органами місцевого самоврядування, старостами, підприємствами, установами та організаціями незалежно від форми власності, громадськими об’єднаннями, благодійними організаціями та фізичними особами.</w:t>
      </w:r>
    </w:p>
    <w:p w14:paraId="180F6F16"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4" w:name="n223"/>
      <w:bookmarkEnd w:id="94"/>
      <w:r w:rsidRPr="009C66D1">
        <w:rPr>
          <w:rFonts w:ascii="Times New Roman" w:eastAsia="Times New Roman" w:hAnsi="Times New Roman" w:cs="Times New Roman"/>
          <w:sz w:val="28"/>
          <w:szCs w:val="28"/>
          <w:lang w:eastAsia="uk-UA"/>
        </w:rPr>
        <w:t>11. Службу очолює начальник, який призначається на посаду і звільняється з посади згідно з розпорядженням сільського голови з дотриманням вимог Законів України </w:t>
      </w:r>
      <w:hyperlink r:id="rId12" w:tgtFrame="_blank" w:history="1">
        <w:r w:rsidRPr="009C66D1">
          <w:rPr>
            <w:rFonts w:ascii="Times New Roman" w:eastAsia="Times New Roman" w:hAnsi="Times New Roman" w:cs="Times New Roman"/>
            <w:sz w:val="28"/>
            <w:szCs w:val="28"/>
            <w:u w:val="single"/>
            <w:lang w:eastAsia="uk-UA"/>
          </w:rPr>
          <w:t>«Про службу в органах місцевого самоврядування»</w:t>
        </w:r>
      </w:hyperlink>
      <w:r w:rsidRPr="009C66D1">
        <w:rPr>
          <w:rFonts w:ascii="Times New Roman" w:eastAsia="Times New Roman" w:hAnsi="Times New Roman" w:cs="Times New Roman"/>
          <w:sz w:val="28"/>
          <w:szCs w:val="28"/>
          <w:lang w:eastAsia="uk-UA"/>
        </w:rPr>
        <w:t> та </w:t>
      </w:r>
      <w:hyperlink r:id="rId13" w:tgtFrame="_blank" w:history="1">
        <w:r w:rsidRPr="009C66D1">
          <w:rPr>
            <w:rFonts w:ascii="Times New Roman" w:eastAsia="Times New Roman" w:hAnsi="Times New Roman" w:cs="Times New Roman"/>
            <w:sz w:val="28"/>
            <w:szCs w:val="28"/>
            <w:u w:val="single"/>
            <w:lang w:eastAsia="uk-UA"/>
          </w:rPr>
          <w:t>«Про місцеве самоврядування в Україні»</w:t>
        </w:r>
      </w:hyperlink>
      <w:r w:rsidRPr="009C66D1">
        <w:rPr>
          <w:rFonts w:ascii="Times New Roman" w:eastAsia="Times New Roman" w:hAnsi="Times New Roman" w:cs="Times New Roman"/>
          <w:sz w:val="28"/>
          <w:szCs w:val="28"/>
          <w:lang w:eastAsia="uk-UA"/>
        </w:rPr>
        <w:t>.</w:t>
      </w:r>
    </w:p>
    <w:p w14:paraId="23256BA5"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5" w:name="n224"/>
      <w:bookmarkEnd w:id="95"/>
      <w:r w:rsidRPr="009C66D1">
        <w:rPr>
          <w:rFonts w:ascii="Times New Roman" w:eastAsia="Times New Roman" w:hAnsi="Times New Roman" w:cs="Times New Roman"/>
          <w:sz w:val="28"/>
          <w:szCs w:val="28"/>
          <w:lang w:eastAsia="uk-UA"/>
        </w:rPr>
        <w:t xml:space="preserve">12. </w:t>
      </w:r>
      <w:r w:rsidRPr="00610C61">
        <w:rPr>
          <w:rFonts w:ascii="Times New Roman" w:eastAsia="Times New Roman" w:hAnsi="Times New Roman" w:cs="Times New Roman"/>
          <w:sz w:val="28"/>
          <w:szCs w:val="28"/>
          <w:highlight w:val="yellow"/>
          <w:lang w:eastAsia="uk-UA"/>
        </w:rPr>
        <w:t>Начальник служби може мати заступників, які за його поданням призначаються на посаду і звільняються з посади згідно з розпорядженням сільського голови.</w:t>
      </w:r>
    </w:p>
    <w:p w14:paraId="6D9F6BCF"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6" w:name="n225"/>
      <w:bookmarkEnd w:id="96"/>
      <w:r w:rsidRPr="009C66D1">
        <w:rPr>
          <w:rFonts w:ascii="Times New Roman" w:eastAsia="Times New Roman" w:hAnsi="Times New Roman" w:cs="Times New Roman"/>
          <w:sz w:val="28"/>
          <w:szCs w:val="28"/>
          <w:lang w:eastAsia="uk-UA"/>
        </w:rPr>
        <w:t>13. Начальник служби:</w:t>
      </w:r>
    </w:p>
    <w:p w14:paraId="17F7E05C"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7" w:name="n226"/>
      <w:bookmarkEnd w:id="97"/>
      <w:r w:rsidRPr="009C66D1">
        <w:rPr>
          <w:rFonts w:ascii="Times New Roman" w:eastAsia="Times New Roman" w:hAnsi="Times New Roman" w:cs="Times New Roman"/>
          <w:sz w:val="28"/>
          <w:szCs w:val="28"/>
          <w:lang w:eastAsia="uk-UA"/>
        </w:rPr>
        <w:t>1) здійснює керівництво службою, персонально відповідає за виконання визначених для неї завдань;</w:t>
      </w:r>
    </w:p>
    <w:p w14:paraId="1B66DC27"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8" w:name="n227"/>
      <w:bookmarkEnd w:id="98"/>
      <w:r w:rsidRPr="009C66D1">
        <w:rPr>
          <w:rFonts w:ascii="Times New Roman" w:eastAsia="Times New Roman" w:hAnsi="Times New Roman" w:cs="Times New Roman"/>
          <w:sz w:val="28"/>
          <w:szCs w:val="28"/>
          <w:lang w:eastAsia="uk-UA"/>
        </w:rPr>
        <w:t>2) планує роботу служби і забезпечує виконання перспективних і поточних планів роботи;</w:t>
      </w:r>
    </w:p>
    <w:p w14:paraId="54187685"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99" w:name="n228"/>
      <w:bookmarkEnd w:id="99"/>
      <w:r w:rsidRPr="009C66D1">
        <w:rPr>
          <w:rFonts w:ascii="Times New Roman" w:eastAsia="Times New Roman" w:hAnsi="Times New Roman" w:cs="Times New Roman"/>
          <w:sz w:val="28"/>
          <w:szCs w:val="28"/>
          <w:lang w:eastAsia="uk-UA"/>
        </w:rPr>
        <w:lastRenderedPageBreak/>
        <w:t>3) видає у межах своєї компетенції накази, організовує і контролює їх виконання;</w:t>
      </w:r>
    </w:p>
    <w:p w14:paraId="4987A88E"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00" w:name="n229"/>
      <w:bookmarkStart w:id="101" w:name="n230"/>
      <w:bookmarkEnd w:id="100"/>
      <w:bookmarkEnd w:id="101"/>
      <w:r w:rsidRPr="009C66D1">
        <w:rPr>
          <w:rFonts w:ascii="Times New Roman" w:eastAsia="Times New Roman" w:hAnsi="Times New Roman" w:cs="Times New Roman"/>
          <w:sz w:val="28"/>
          <w:szCs w:val="28"/>
          <w:lang w:eastAsia="uk-UA"/>
        </w:rPr>
        <w:t>4) затверджує функціональні обов’язки працівників служби, визначає завдання працівникам служби і розподіляє між ними обов’язки;</w:t>
      </w:r>
    </w:p>
    <w:p w14:paraId="745A1A10"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02" w:name="n231"/>
      <w:bookmarkEnd w:id="102"/>
      <w:r w:rsidRPr="009C66D1">
        <w:rPr>
          <w:rFonts w:ascii="Times New Roman" w:eastAsia="Times New Roman" w:hAnsi="Times New Roman" w:cs="Times New Roman"/>
          <w:sz w:val="28"/>
          <w:szCs w:val="28"/>
          <w:lang w:eastAsia="uk-UA"/>
        </w:rPr>
        <w:t>5) аналізує показники роботи служби, вживає заходів щодо підвищення ефективності роботи служби, забезпечує підвищення кваліфікації працівників;</w:t>
      </w:r>
    </w:p>
    <w:p w14:paraId="3FA6C6C8"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9C66D1">
        <w:rPr>
          <w:rFonts w:ascii="Times New Roman" w:eastAsia="Times New Roman" w:hAnsi="Times New Roman" w:cs="Times New Roman"/>
          <w:sz w:val="28"/>
          <w:szCs w:val="28"/>
          <w:lang w:eastAsia="uk-UA"/>
        </w:rPr>
        <w:t>6) на період відсутності начальника служби його обов’язки виконує  головний спеціаліст служби.</w:t>
      </w:r>
    </w:p>
    <w:p w14:paraId="7C24C0F1"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03" w:name="n232"/>
      <w:bookmarkStart w:id="104" w:name="n233"/>
      <w:bookmarkEnd w:id="103"/>
      <w:bookmarkEnd w:id="104"/>
      <w:r w:rsidRPr="009C66D1">
        <w:rPr>
          <w:rFonts w:ascii="Times New Roman" w:eastAsia="Times New Roman" w:hAnsi="Times New Roman" w:cs="Times New Roman"/>
          <w:sz w:val="28"/>
          <w:szCs w:val="28"/>
          <w:lang w:eastAsia="uk-UA"/>
        </w:rPr>
        <w:t>14. Якщо в службі на обліку дітей, які залишились без батьківського піклування, дітей-сиріт та дітей, позбавлених батьківського піклування, перебувають діти-сироти та діти, позбавлені батьківського піклування, або якщо діти-сироти та діти, позбавлені батьківського піклування, проживають у територіальній громаді, у такій службі для виконання функцій щодо забезпечення їх влаштування у різні форми виховання утворюється окремий підрозділ або в штатному розписі служби передбачається окрема посада.</w:t>
      </w:r>
    </w:p>
    <w:p w14:paraId="290AD909"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05" w:name="n234"/>
      <w:bookmarkEnd w:id="105"/>
      <w:r w:rsidRPr="009C66D1">
        <w:rPr>
          <w:rFonts w:ascii="Times New Roman" w:eastAsia="Times New Roman" w:hAnsi="Times New Roman" w:cs="Times New Roman"/>
          <w:sz w:val="28"/>
          <w:szCs w:val="28"/>
          <w:lang w:eastAsia="uk-UA"/>
        </w:rPr>
        <w:t>15. Для прийняття узгоджених рішень з питань, що належать до компетенції служби, в ній може утворюватися колегія у складі начальника служби (голова колегії), його заступників, керівників виконавчих органів сільської, селищної ради, органів Національної поліції, представників підприємств, установ, громадських об’єднань.</w:t>
      </w:r>
    </w:p>
    <w:p w14:paraId="2034EEEF"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06" w:name="n235"/>
      <w:bookmarkEnd w:id="106"/>
      <w:r w:rsidRPr="009C66D1">
        <w:rPr>
          <w:rFonts w:ascii="Times New Roman" w:eastAsia="Times New Roman" w:hAnsi="Times New Roman" w:cs="Times New Roman"/>
          <w:sz w:val="28"/>
          <w:szCs w:val="28"/>
          <w:lang w:eastAsia="uk-UA"/>
        </w:rPr>
        <w:t>Склад колегії затверджується сільським головою за поданням начальника служби.</w:t>
      </w:r>
    </w:p>
    <w:p w14:paraId="29BF174D" w14:textId="77777777" w:rsidR="009C66D1" w:rsidRPr="009C66D1" w:rsidRDefault="009C66D1" w:rsidP="009C66D1">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107" w:name="n236"/>
      <w:bookmarkEnd w:id="107"/>
      <w:r w:rsidRPr="009C66D1">
        <w:rPr>
          <w:rFonts w:ascii="Times New Roman" w:eastAsia="Times New Roman" w:hAnsi="Times New Roman" w:cs="Times New Roman"/>
          <w:sz w:val="28"/>
          <w:szCs w:val="28"/>
          <w:lang w:eastAsia="uk-UA"/>
        </w:rPr>
        <w:t>Рішення колегії оформляються наказами начальника служби.</w:t>
      </w:r>
    </w:p>
    <w:p w14:paraId="22ED9B99" w14:textId="77777777" w:rsidR="009C66D1" w:rsidRPr="009C66D1" w:rsidRDefault="009C66D1" w:rsidP="009C66D1">
      <w:pPr>
        <w:pStyle w:val="a3"/>
        <w:ind w:firstLine="450"/>
        <w:jc w:val="both"/>
        <w:rPr>
          <w:rFonts w:ascii="Times New Roman" w:hAnsi="Times New Roman" w:cs="Times New Roman"/>
          <w:sz w:val="28"/>
          <w:szCs w:val="28"/>
          <w:lang w:eastAsia="uk-UA"/>
        </w:rPr>
      </w:pPr>
      <w:bookmarkStart w:id="108" w:name="n237"/>
      <w:bookmarkEnd w:id="108"/>
      <w:r w:rsidRPr="009C66D1">
        <w:rPr>
          <w:rFonts w:ascii="Times New Roman" w:hAnsi="Times New Roman" w:cs="Times New Roman"/>
          <w:sz w:val="28"/>
          <w:szCs w:val="28"/>
          <w:lang w:eastAsia="uk-UA"/>
        </w:rPr>
        <w:t>16. Для розгляду наукових рекомендацій і пропозицій щодо поліпшення діяльності та розв’язання інших питань у службі можуть утворюватися наукові та координаційні ради та комісії.</w:t>
      </w:r>
    </w:p>
    <w:p w14:paraId="10770005" w14:textId="77777777" w:rsidR="009C66D1" w:rsidRPr="009C66D1" w:rsidRDefault="009C66D1" w:rsidP="009C66D1">
      <w:pPr>
        <w:pStyle w:val="a3"/>
        <w:jc w:val="both"/>
        <w:rPr>
          <w:rFonts w:ascii="Times New Roman" w:hAnsi="Times New Roman" w:cs="Times New Roman"/>
          <w:sz w:val="28"/>
          <w:szCs w:val="28"/>
          <w:lang w:eastAsia="uk-UA"/>
        </w:rPr>
      </w:pPr>
      <w:bookmarkStart w:id="109" w:name="n238"/>
      <w:bookmarkEnd w:id="109"/>
      <w:r w:rsidRPr="009C66D1">
        <w:rPr>
          <w:rFonts w:ascii="Times New Roman" w:hAnsi="Times New Roman" w:cs="Times New Roman"/>
          <w:sz w:val="28"/>
          <w:szCs w:val="28"/>
          <w:lang w:eastAsia="uk-UA"/>
        </w:rPr>
        <w:t>Склад цих рад і комісій та положення про них затверджує начальник служби.</w:t>
      </w:r>
      <w:bookmarkStart w:id="110" w:name="n239"/>
      <w:bookmarkEnd w:id="110"/>
    </w:p>
    <w:p w14:paraId="40488593" w14:textId="77777777" w:rsidR="009C66D1" w:rsidRPr="009C66D1" w:rsidRDefault="009C66D1" w:rsidP="009C66D1">
      <w:pPr>
        <w:pStyle w:val="a3"/>
        <w:jc w:val="both"/>
        <w:rPr>
          <w:rFonts w:ascii="Times New Roman" w:hAnsi="Times New Roman" w:cs="Times New Roman"/>
          <w:sz w:val="28"/>
          <w:szCs w:val="28"/>
          <w:lang w:eastAsia="uk-UA"/>
        </w:rPr>
      </w:pPr>
      <w:r w:rsidRPr="009C66D1">
        <w:rPr>
          <w:rFonts w:ascii="Times New Roman" w:hAnsi="Times New Roman" w:cs="Times New Roman"/>
          <w:sz w:val="28"/>
          <w:szCs w:val="28"/>
          <w:lang w:eastAsia="uk-UA"/>
        </w:rPr>
        <w:t xml:space="preserve">      </w:t>
      </w:r>
    </w:p>
    <w:p w14:paraId="3939365D" w14:textId="77777777" w:rsidR="009C66D1" w:rsidRPr="009C66D1" w:rsidRDefault="009C66D1" w:rsidP="009C66D1">
      <w:pPr>
        <w:pStyle w:val="a3"/>
        <w:jc w:val="both"/>
        <w:rPr>
          <w:rFonts w:ascii="Times New Roman" w:hAnsi="Times New Roman" w:cs="Times New Roman"/>
          <w:sz w:val="28"/>
          <w:szCs w:val="28"/>
          <w:lang w:eastAsia="uk-UA"/>
        </w:rPr>
      </w:pPr>
      <w:r w:rsidRPr="009C66D1">
        <w:rPr>
          <w:rFonts w:ascii="Times New Roman" w:hAnsi="Times New Roman" w:cs="Times New Roman"/>
          <w:sz w:val="28"/>
          <w:szCs w:val="28"/>
          <w:lang w:eastAsia="uk-UA"/>
        </w:rPr>
        <w:t xml:space="preserve">       </w:t>
      </w:r>
      <w:r w:rsidRPr="009C66D1">
        <w:rPr>
          <w:rFonts w:ascii="Times New Roman" w:hAnsi="Times New Roman" w:cs="Times New Roman"/>
          <w:sz w:val="28"/>
          <w:szCs w:val="28"/>
        </w:rPr>
        <w:t>17. Утримання служби здійснюється відповідно до законодавства.</w:t>
      </w:r>
    </w:p>
    <w:p w14:paraId="62E75F15" w14:textId="77777777" w:rsidR="009C66D1" w:rsidRPr="009C66D1" w:rsidRDefault="009C66D1" w:rsidP="009C66D1">
      <w:pPr>
        <w:pStyle w:val="a3"/>
        <w:jc w:val="both"/>
        <w:rPr>
          <w:rFonts w:ascii="Times New Roman" w:hAnsi="Times New Roman" w:cs="Times New Roman"/>
          <w:sz w:val="28"/>
          <w:szCs w:val="28"/>
        </w:rPr>
      </w:pPr>
      <w:r w:rsidRPr="009C66D1">
        <w:rPr>
          <w:rFonts w:ascii="Times New Roman" w:hAnsi="Times New Roman" w:cs="Times New Roman"/>
          <w:sz w:val="28"/>
          <w:szCs w:val="28"/>
        </w:rPr>
        <w:t>Матеріально-технічне забезпечення служби здійснюється за рахунок коштів сільського  бюджету.</w:t>
      </w:r>
    </w:p>
    <w:p w14:paraId="78145957" w14:textId="77777777" w:rsidR="009C66D1" w:rsidRPr="009C66D1" w:rsidRDefault="009C66D1" w:rsidP="009C66D1">
      <w:pPr>
        <w:pStyle w:val="a3"/>
        <w:jc w:val="both"/>
        <w:rPr>
          <w:rFonts w:ascii="Times New Roman" w:hAnsi="Times New Roman" w:cs="Times New Roman"/>
          <w:sz w:val="28"/>
          <w:szCs w:val="28"/>
        </w:rPr>
      </w:pPr>
    </w:p>
    <w:p w14:paraId="3FB453B8" w14:textId="77777777" w:rsidR="009C66D1" w:rsidRPr="009C66D1" w:rsidRDefault="009C66D1" w:rsidP="009C66D1">
      <w:pPr>
        <w:pStyle w:val="a3"/>
        <w:jc w:val="both"/>
        <w:rPr>
          <w:rFonts w:ascii="Times New Roman" w:hAnsi="Times New Roman" w:cs="Times New Roman"/>
          <w:sz w:val="28"/>
          <w:szCs w:val="28"/>
        </w:rPr>
      </w:pPr>
    </w:p>
    <w:p w14:paraId="03FC9017" w14:textId="77777777" w:rsidR="009C66D1" w:rsidRPr="009C66D1" w:rsidRDefault="009C66D1" w:rsidP="009C66D1">
      <w:pPr>
        <w:pStyle w:val="a3"/>
        <w:jc w:val="both"/>
        <w:rPr>
          <w:rFonts w:ascii="Times New Roman" w:hAnsi="Times New Roman" w:cs="Times New Roman"/>
          <w:sz w:val="28"/>
          <w:szCs w:val="28"/>
        </w:rPr>
      </w:pPr>
      <w:r w:rsidRPr="009C66D1">
        <w:rPr>
          <w:rFonts w:ascii="Times New Roman" w:hAnsi="Times New Roman" w:cs="Times New Roman"/>
          <w:sz w:val="28"/>
          <w:szCs w:val="28"/>
        </w:rPr>
        <w:t>Штатний розпис служби затверджується сільським головою у межах структури та граничної чисельності служби.</w:t>
      </w:r>
    </w:p>
    <w:p w14:paraId="0B307875" w14:textId="77777777" w:rsidR="009C66D1" w:rsidRPr="009C66D1" w:rsidRDefault="009C66D1" w:rsidP="009C66D1">
      <w:pPr>
        <w:pStyle w:val="a3"/>
        <w:jc w:val="both"/>
        <w:rPr>
          <w:rFonts w:ascii="Times New Roman" w:hAnsi="Times New Roman" w:cs="Times New Roman"/>
          <w:sz w:val="28"/>
          <w:szCs w:val="28"/>
        </w:rPr>
      </w:pPr>
    </w:p>
    <w:p w14:paraId="5D89D986" w14:textId="77777777" w:rsidR="009C66D1" w:rsidRPr="009C66D1" w:rsidRDefault="009C66D1" w:rsidP="009C66D1">
      <w:pPr>
        <w:pStyle w:val="a3"/>
        <w:jc w:val="both"/>
        <w:rPr>
          <w:rFonts w:ascii="Times New Roman" w:hAnsi="Times New Roman" w:cs="Times New Roman"/>
          <w:sz w:val="28"/>
          <w:szCs w:val="28"/>
        </w:rPr>
      </w:pPr>
      <w:r w:rsidRPr="009C66D1">
        <w:rPr>
          <w:rFonts w:ascii="Times New Roman" w:hAnsi="Times New Roman" w:cs="Times New Roman"/>
          <w:sz w:val="28"/>
          <w:szCs w:val="28"/>
        </w:rPr>
        <w:t>Гранична чисельність, фонд оплати праці працівників служби затверджуються рішенням сільської ради.</w:t>
      </w:r>
    </w:p>
    <w:p w14:paraId="782BE7DB" w14:textId="77777777" w:rsidR="009C66D1" w:rsidRPr="009C66D1" w:rsidRDefault="009C66D1" w:rsidP="009C66D1">
      <w:pPr>
        <w:pStyle w:val="a3"/>
        <w:jc w:val="both"/>
        <w:rPr>
          <w:rFonts w:ascii="Times New Roman" w:hAnsi="Times New Roman" w:cs="Times New Roman"/>
        </w:rPr>
      </w:pPr>
    </w:p>
    <w:p w14:paraId="476AA682" w14:textId="77777777" w:rsidR="009C66D1" w:rsidRPr="009C66D1" w:rsidRDefault="009C66D1" w:rsidP="009C66D1">
      <w:pPr>
        <w:suppressAutoHyphens/>
        <w:spacing w:after="0" w:line="20" w:lineRule="atLeast"/>
        <w:ind w:left="-426"/>
        <w:jc w:val="center"/>
        <w:rPr>
          <w:rFonts w:ascii="Times New Roman" w:hAnsi="Times New Roman" w:cs="Times New Roman"/>
          <w:b/>
          <w:bCs/>
          <w:caps/>
          <w:sz w:val="24"/>
          <w:szCs w:val="24"/>
          <w:lang w:eastAsia="ar-SA"/>
        </w:rPr>
      </w:pPr>
    </w:p>
    <w:p w14:paraId="61829D12" w14:textId="77777777" w:rsidR="009C66D1" w:rsidRPr="00E74058" w:rsidRDefault="009C66D1" w:rsidP="009C66D1">
      <w:pPr>
        <w:suppressAutoHyphens/>
        <w:spacing w:after="0" w:line="20" w:lineRule="atLeast"/>
        <w:ind w:left="-426"/>
        <w:jc w:val="center"/>
        <w:rPr>
          <w:rFonts w:ascii="Times New Roman" w:hAnsi="Times New Roman" w:cs="Times New Roman"/>
          <w:bCs/>
          <w:caps/>
          <w:sz w:val="24"/>
          <w:szCs w:val="24"/>
          <w:lang w:eastAsia="ar-SA"/>
        </w:rPr>
      </w:pPr>
    </w:p>
    <w:p w14:paraId="340BB6FE" w14:textId="364AF8A1" w:rsidR="009C66D1" w:rsidRPr="00E74058" w:rsidRDefault="009C66D1" w:rsidP="00610C61">
      <w:pPr>
        <w:shd w:val="clear" w:color="auto" w:fill="FFFFFF"/>
        <w:spacing w:after="0" w:line="20" w:lineRule="atLeast"/>
        <w:ind w:right="-426"/>
        <w:jc w:val="both"/>
      </w:pPr>
      <w:r w:rsidRPr="00E74058">
        <w:rPr>
          <w:rFonts w:ascii="Times New Roman" w:hAnsi="Times New Roman" w:cs="Times New Roman"/>
          <w:sz w:val="28"/>
          <w:szCs w:val="28"/>
        </w:rPr>
        <w:t xml:space="preserve">  </w:t>
      </w:r>
      <w:r w:rsidR="00E74058">
        <w:rPr>
          <w:rFonts w:ascii="Times New Roman" w:hAnsi="Times New Roman" w:cs="Times New Roman"/>
          <w:sz w:val="28"/>
          <w:szCs w:val="28"/>
        </w:rPr>
        <w:tab/>
      </w:r>
      <w:r w:rsidRPr="00E74058">
        <w:rPr>
          <w:rFonts w:ascii="Times New Roman" w:hAnsi="Times New Roman" w:cs="Times New Roman"/>
          <w:sz w:val="28"/>
          <w:szCs w:val="28"/>
        </w:rPr>
        <w:t>Секретар сільської ради</w:t>
      </w:r>
      <w:r w:rsidRPr="00E74058">
        <w:rPr>
          <w:rFonts w:ascii="Times New Roman" w:hAnsi="Times New Roman" w:cs="Times New Roman"/>
          <w:sz w:val="28"/>
          <w:szCs w:val="28"/>
        </w:rPr>
        <w:tab/>
      </w:r>
      <w:r w:rsidRPr="00E74058">
        <w:rPr>
          <w:rFonts w:ascii="Times New Roman" w:hAnsi="Times New Roman" w:cs="Times New Roman"/>
          <w:sz w:val="28"/>
          <w:szCs w:val="28"/>
        </w:rPr>
        <w:tab/>
      </w:r>
      <w:r w:rsidRPr="00E74058">
        <w:rPr>
          <w:rFonts w:ascii="Times New Roman" w:hAnsi="Times New Roman" w:cs="Times New Roman"/>
          <w:sz w:val="28"/>
          <w:szCs w:val="28"/>
        </w:rPr>
        <w:tab/>
      </w:r>
      <w:r w:rsidR="00610C61">
        <w:rPr>
          <w:rFonts w:ascii="Times New Roman" w:hAnsi="Times New Roman" w:cs="Times New Roman"/>
          <w:sz w:val="28"/>
          <w:szCs w:val="28"/>
        </w:rPr>
        <w:t xml:space="preserve">       </w:t>
      </w:r>
      <w:r w:rsidR="00A928DE" w:rsidRPr="00E74058">
        <w:rPr>
          <w:rFonts w:ascii="Times New Roman" w:hAnsi="Times New Roman" w:cs="Times New Roman"/>
          <w:sz w:val="28"/>
          <w:szCs w:val="28"/>
        </w:rPr>
        <w:t xml:space="preserve">        </w:t>
      </w:r>
      <w:r w:rsidR="00610C61">
        <w:rPr>
          <w:rFonts w:ascii="Times New Roman" w:hAnsi="Times New Roman" w:cs="Times New Roman"/>
          <w:sz w:val="28"/>
          <w:szCs w:val="28"/>
        </w:rPr>
        <w:t xml:space="preserve">Микола МОСІЙЧУК </w:t>
      </w:r>
    </w:p>
    <w:sectPr w:rsidR="009C66D1" w:rsidRPr="00E74058" w:rsidSect="00E7405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7914172"/>
    <w:multiLevelType w:val="hybridMultilevel"/>
    <w:tmpl w:val="D83E75BE"/>
    <w:lvl w:ilvl="0" w:tplc="EA763454">
      <w:start w:val="1"/>
      <w:numFmt w:val="decimal"/>
      <w:lvlText w:val="%1."/>
      <w:lvlJc w:val="left"/>
      <w:pPr>
        <w:ind w:left="564" w:hanging="360"/>
      </w:pPr>
      <w:rPr>
        <w:rFonts w:hint="default"/>
      </w:rPr>
    </w:lvl>
    <w:lvl w:ilvl="1" w:tplc="04220019" w:tentative="1">
      <w:start w:val="1"/>
      <w:numFmt w:val="lowerLetter"/>
      <w:lvlText w:val="%2."/>
      <w:lvlJc w:val="left"/>
      <w:pPr>
        <w:ind w:left="1284" w:hanging="360"/>
      </w:pPr>
    </w:lvl>
    <w:lvl w:ilvl="2" w:tplc="0422001B" w:tentative="1">
      <w:start w:val="1"/>
      <w:numFmt w:val="lowerRoman"/>
      <w:lvlText w:val="%3."/>
      <w:lvlJc w:val="right"/>
      <w:pPr>
        <w:ind w:left="2004" w:hanging="180"/>
      </w:pPr>
    </w:lvl>
    <w:lvl w:ilvl="3" w:tplc="0422000F" w:tentative="1">
      <w:start w:val="1"/>
      <w:numFmt w:val="decimal"/>
      <w:lvlText w:val="%4."/>
      <w:lvlJc w:val="left"/>
      <w:pPr>
        <w:ind w:left="2724" w:hanging="360"/>
      </w:pPr>
    </w:lvl>
    <w:lvl w:ilvl="4" w:tplc="04220019" w:tentative="1">
      <w:start w:val="1"/>
      <w:numFmt w:val="lowerLetter"/>
      <w:lvlText w:val="%5."/>
      <w:lvlJc w:val="left"/>
      <w:pPr>
        <w:ind w:left="3444" w:hanging="360"/>
      </w:pPr>
    </w:lvl>
    <w:lvl w:ilvl="5" w:tplc="0422001B" w:tentative="1">
      <w:start w:val="1"/>
      <w:numFmt w:val="lowerRoman"/>
      <w:lvlText w:val="%6."/>
      <w:lvlJc w:val="right"/>
      <w:pPr>
        <w:ind w:left="4164" w:hanging="180"/>
      </w:pPr>
    </w:lvl>
    <w:lvl w:ilvl="6" w:tplc="0422000F" w:tentative="1">
      <w:start w:val="1"/>
      <w:numFmt w:val="decimal"/>
      <w:lvlText w:val="%7."/>
      <w:lvlJc w:val="left"/>
      <w:pPr>
        <w:ind w:left="4884" w:hanging="360"/>
      </w:pPr>
    </w:lvl>
    <w:lvl w:ilvl="7" w:tplc="04220019" w:tentative="1">
      <w:start w:val="1"/>
      <w:numFmt w:val="lowerLetter"/>
      <w:lvlText w:val="%8."/>
      <w:lvlJc w:val="left"/>
      <w:pPr>
        <w:ind w:left="5604" w:hanging="360"/>
      </w:pPr>
    </w:lvl>
    <w:lvl w:ilvl="8" w:tplc="0422001B" w:tentative="1">
      <w:start w:val="1"/>
      <w:numFmt w:val="lowerRoman"/>
      <w:lvlText w:val="%9."/>
      <w:lvlJc w:val="right"/>
      <w:pPr>
        <w:ind w:left="632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6D1"/>
    <w:rsid w:val="00031D65"/>
    <w:rsid w:val="00075193"/>
    <w:rsid w:val="001F4E8D"/>
    <w:rsid w:val="00254751"/>
    <w:rsid w:val="00362C5C"/>
    <w:rsid w:val="004317C9"/>
    <w:rsid w:val="004646EC"/>
    <w:rsid w:val="004F2C05"/>
    <w:rsid w:val="00597EA6"/>
    <w:rsid w:val="005B4A09"/>
    <w:rsid w:val="005D2CBC"/>
    <w:rsid w:val="00610C61"/>
    <w:rsid w:val="0061243C"/>
    <w:rsid w:val="00652591"/>
    <w:rsid w:val="006C7E0C"/>
    <w:rsid w:val="0081604D"/>
    <w:rsid w:val="0082406F"/>
    <w:rsid w:val="00843013"/>
    <w:rsid w:val="009C66D1"/>
    <w:rsid w:val="00A4672D"/>
    <w:rsid w:val="00A928DE"/>
    <w:rsid w:val="00A92D65"/>
    <w:rsid w:val="00B639C0"/>
    <w:rsid w:val="00B874B6"/>
    <w:rsid w:val="00CF2072"/>
    <w:rsid w:val="00E45B94"/>
    <w:rsid w:val="00E74058"/>
    <w:rsid w:val="00E860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641C"/>
  <w15:chartTrackingRefBased/>
  <w15:docId w15:val="{C5B8F5EF-7C3A-464C-B588-B16F7E3E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6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66D1"/>
    <w:pPr>
      <w:spacing w:after="0" w:line="240" w:lineRule="auto"/>
    </w:pPr>
  </w:style>
  <w:style w:type="paragraph" w:styleId="a4">
    <w:name w:val="List Paragraph"/>
    <w:basedOn w:val="a"/>
    <w:uiPriority w:val="34"/>
    <w:qFormat/>
    <w:rsid w:val="009C66D1"/>
    <w:pPr>
      <w:ind w:left="720"/>
      <w:contextualSpacing/>
    </w:pPr>
  </w:style>
  <w:style w:type="paragraph" w:styleId="a5">
    <w:name w:val="Balloon Text"/>
    <w:basedOn w:val="a"/>
    <w:link w:val="a6"/>
    <w:uiPriority w:val="99"/>
    <w:semiHidden/>
    <w:unhideWhenUsed/>
    <w:rsid w:val="00E7405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E740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10" TargetMode="External"/><Relationship Id="rId13" Type="http://schemas.openxmlformats.org/officeDocument/2006/relationships/hyperlink" Target="https://zakon.rada.gov.ua/laws/show/280/97-%D0%B2%D1%80" TargetMode="External"/><Relationship Id="rId3" Type="http://schemas.openxmlformats.org/officeDocument/2006/relationships/settings" Target="settings.xml"/><Relationship Id="rId7" Type="http://schemas.openxmlformats.org/officeDocument/2006/relationships/hyperlink" Target="https://zakon.rada.gov.ua/laws/show/2229-19" TargetMode="External"/><Relationship Id="rId12" Type="http://schemas.openxmlformats.org/officeDocument/2006/relationships/hyperlink" Target="https://zakon.rada.gov.ua/laws/show/2493-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54%D0%BA/96-%D0%B2%D1%80" TargetMode="External"/><Relationship Id="rId11" Type="http://schemas.openxmlformats.org/officeDocument/2006/relationships/hyperlink" Target="https://zakon.rada.gov.ua/laws/show/80731-10" TargetMode="External"/><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hyperlink" Target="https://zakon.rada.gov.ua/laws/show/80731-10" TargetMode="External"/><Relationship Id="rId4" Type="http://schemas.openxmlformats.org/officeDocument/2006/relationships/webSettings" Target="webSettings.xml"/><Relationship Id="rId9" Type="http://schemas.openxmlformats.org/officeDocument/2006/relationships/hyperlink" Target="https://zakon.rada.gov.ua/laws/show/80731-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4253</Words>
  <Characters>24247</Characters>
  <Application>Microsoft Office Word</Application>
  <DocSecurity>0</DocSecurity>
  <Lines>202</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nach_ssd@outlook.com</dc:creator>
  <cp:keywords/>
  <dc:description/>
  <cp:lastModifiedBy>ЦНАП</cp:lastModifiedBy>
  <cp:revision>2</cp:revision>
  <cp:lastPrinted>2026-06-22T06:43:00Z</cp:lastPrinted>
  <dcterms:created xsi:type="dcterms:W3CDTF">2026-06-30T09:03:00Z</dcterms:created>
  <dcterms:modified xsi:type="dcterms:W3CDTF">2026-06-30T09:03:00Z</dcterms:modified>
</cp:coreProperties>
</file>